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D0" w:rsidRPr="008E3886" w:rsidRDefault="00551443">
      <w:pPr>
        <w:rPr>
          <w:rFonts w:ascii="Times New Roman" w:eastAsia="標楷體" w:hAnsi="Times New Roman" w:cs="Times New Roman"/>
          <w:b/>
          <w:szCs w:val="24"/>
        </w:rPr>
      </w:pPr>
      <w:r w:rsidRPr="008E3886">
        <w:rPr>
          <w:rFonts w:ascii="Times New Roman" w:eastAsia="標楷體" w:hAnsi="Times New Roman" w:cs="Times New Roman" w:hint="eastAsia"/>
          <w:b/>
          <w:szCs w:val="24"/>
        </w:rPr>
        <w:t>研究生</w:t>
      </w:r>
      <w:r w:rsidR="008A6BD0" w:rsidRPr="008E3886">
        <w:rPr>
          <w:rFonts w:ascii="Times New Roman" w:eastAsia="標楷體" w:hAnsi="Times New Roman" w:cs="Times New Roman"/>
          <w:b/>
          <w:szCs w:val="24"/>
        </w:rPr>
        <w:t>學位考試</w:t>
      </w:r>
      <w:r w:rsidR="008A6BD0" w:rsidRPr="008E3886">
        <w:rPr>
          <w:rFonts w:ascii="Times New Roman" w:eastAsia="標楷體" w:hAnsi="Times New Roman" w:cs="Times New Roman"/>
          <w:b/>
          <w:szCs w:val="24"/>
        </w:rPr>
        <w:t xml:space="preserve"> (</w:t>
      </w:r>
      <w:r w:rsidR="008A6BD0" w:rsidRPr="008E3886">
        <w:rPr>
          <w:rFonts w:ascii="Times New Roman" w:eastAsia="標楷體" w:hAnsi="Times New Roman" w:cs="Times New Roman"/>
          <w:b/>
          <w:szCs w:val="24"/>
        </w:rPr>
        <w:t>論文口試</w:t>
      </w:r>
      <w:r w:rsidR="008A6BD0" w:rsidRPr="008E3886">
        <w:rPr>
          <w:rFonts w:ascii="Times New Roman" w:eastAsia="標楷體" w:hAnsi="Times New Roman" w:cs="Times New Roman"/>
          <w:b/>
          <w:szCs w:val="24"/>
        </w:rPr>
        <w:t xml:space="preserve">) </w:t>
      </w:r>
      <w:r w:rsidR="008A6BD0" w:rsidRPr="008E3886">
        <w:rPr>
          <w:rFonts w:ascii="Times New Roman" w:eastAsia="標楷體" w:hAnsi="Times New Roman" w:cs="Times New Roman"/>
          <w:b/>
          <w:szCs w:val="24"/>
        </w:rPr>
        <w:t>申請須知</w:t>
      </w:r>
    </w:p>
    <w:p w:rsidR="008A6BD0" w:rsidRPr="008E3886" w:rsidRDefault="008A6BD0">
      <w:pPr>
        <w:rPr>
          <w:rFonts w:ascii="Times New Roman" w:eastAsia="標楷體" w:hAnsi="Times New Roman" w:cs="Times New Roman"/>
          <w:szCs w:val="24"/>
        </w:rPr>
      </w:pPr>
    </w:p>
    <w:p w:rsidR="008A6BD0" w:rsidRPr="008E3886" w:rsidRDefault="008A6BD0" w:rsidP="008A6BD0">
      <w:pPr>
        <w:pStyle w:val="a5"/>
        <w:numPr>
          <w:ilvl w:val="0"/>
          <w:numId w:val="1"/>
        </w:numPr>
        <w:ind w:leftChars="0" w:left="709" w:hanging="709"/>
        <w:rPr>
          <w:rFonts w:ascii="Times New Roman" w:eastAsia="標楷體" w:hAnsi="Times New Roman" w:cs="Times New Roman"/>
          <w:szCs w:val="24"/>
        </w:rPr>
      </w:pPr>
      <w:r w:rsidRPr="008E3886">
        <w:rPr>
          <w:rFonts w:ascii="Times New Roman" w:eastAsia="標楷體" w:hAnsi="Times New Roman" w:cs="Times New Roman"/>
          <w:szCs w:val="24"/>
        </w:rPr>
        <w:t>有關學位考試之各項辦理截止日期如下：</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t>第一學期</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t>申請考試截止日：自行事曆上課開始日起至</w:t>
      </w:r>
      <w:r w:rsidRPr="008E3886">
        <w:rPr>
          <w:rFonts w:ascii="Times New Roman" w:eastAsia="標楷體" w:hAnsi="Times New Roman" w:cs="Times New Roman"/>
          <w:szCs w:val="24"/>
        </w:rPr>
        <w:t>11</w:t>
      </w:r>
      <w:r w:rsidRPr="008E3886">
        <w:rPr>
          <w:rFonts w:ascii="Times New Roman" w:eastAsia="標楷體" w:hAnsi="Times New Roman" w:cs="Times New Roman"/>
          <w:szCs w:val="24"/>
        </w:rPr>
        <w:t>月</w:t>
      </w:r>
      <w:r w:rsidRPr="008E3886">
        <w:rPr>
          <w:rFonts w:ascii="Times New Roman" w:eastAsia="標楷體" w:hAnsi="Times New Roman" w:cs="Times New Roman"/>
          <w:szCs w:val="24"/>
        </w:rPr>
        <w:t>30</w:t>
      </w:r>
      <w:r w:rsidRPr="008E3886">
        <w:rPr>
          <w:rFonts w:ascii="Times New Roman" w:eastAsia="標楷體" w:hAnsi="Times New Roman" w:cs="Times New Roman"/>
          <w:szCs w:val="24"/>
        </w:rPr>
        <w:t>日止</w:t>
      </w:r>
      <w:r w:rsidR="00FA0D31" w:rsidRPr="008E3886">
        <w:rPr>
          <w:rFonts w:ascii="Times New Roman" w:eastAsia="標楷體" w:hAnsi="Times New Roman" w:cs="Times New Roman"/>
          <w:szCs w:val="24"/>
        </w:rPr>
        <w:t xml:space="preserve"> </w:t>
      </w:r>
      <w:r w:rsidR="00FA0D31" w:rsidRPr="008E3886">
        <w:rPr>
          <w:rFonts w:ascii="Times New Roman" w:eastAsia="標楷體" w:hAnsi="Times New Roman" w:cs="Times New Roman"/>
          <w:szCs w:val="24"/>
          <w:highlight w:val="yellow"/>
        </w:rPr>
        <w:t>(</w:t>
      </w:r>
      <w:r w:rsidR="00FA0D31" w:rsidRPr="008E3886">
        <w:rPr>
          <w:rFonts w:ascii="Times New Roman" w:eastAsia="標楷體" w:hAnsi="Times New Roman" w:cs="Times New Roman"/>
          <w:szCs w:val="24"/>
          <w:highlight w:val="yellow"/>
        </w:rPr>
        <w:t>此為</w:t>
      </w:r>
      <w:proofErr w:type="gramStart"/>
      <w:r w:rsidR="00FA0D31" w:rsidRPr="008E3886">
        <w:rPr>
          <w:rFonts w:ascii="Times New Roman" w:eastAsia="標楷體" w:hAnsi="Times New Roman" w:cs="Times New Roman"/>
          <w:szCs w:val="24"/>
          <w:highlight w:val="yellow"/>
        </w:rPr>
        <w:t>研</w:t>
      </w:r>
      <w:proofErr w:type="gramEnd"/>
      <w:r w:rsidR="00FA0D31" w:rsidRPr="008E3886">
        <w:rPr>
          <w:rFonts w:ascii="Times New Roman" w:eastAsia="標楷體" w:hAnsi="Times New Roman" w:cs="Times New Roman"/>
          <w:szCs w:val="24"/>
          <w:highlight w:val="yellow"/>
        </w:rPr>
        <w:t>教組系統關閉日期</w:t>
      </w:r>
      <w:r w:rsidR="00FA0D31" w:rsidRPr="008E3886">
        <w:rPr>
          <w:rFonts w:ascii="Times New Roman" w:eastAsia="標楷體" w:hAnsi="Times New Roman" w:cs="Times New Roman"/>
          <w:szCs w:val="24"/>
          <w:highlight w:val="yellow"/>
        </w:rPr>
        <w:t>)</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t>舉行考試截止日：</w:t>
      </w:r>
      <w:r w:rsidRPr="008E3886">
        <w:rPr>
          <w:rFonts w:ascii="Times New Roman" w:eastAsia="標楷體" w:hAnsi="Times New Roman" w:cs="Times New Roman"/>
          <w:szCs w:val="24"/>
        </w:rPr>
        <w:t>1</w:t>
      </w:r>
      <w:r w:rsidRPr="008E3886">
        <w:rPr>
          <w:rFonts w:ascii="Times New Roman" w:eastAsia="標楷體" w:hAnsi="Times New Roman" w:cs="Times New Roman"/>
          <w:szCs w:val="24"/>
        </w:rPr>
        <w:t>月</w:t>
      </w:r>
      <w:r w:rsidRPr="008E3886">
        <w:rPr>
          <w:rFonts w:ascii="Times New Roman" w:eastAsia="標楷體" w:hAnsi="Times New Roman" w:cs="Times New Roman"/>
          <w:szCs w:val="24"/>
        </w:rPr>
        <w:t>31</w:t>
      </w:r>
      <w:r w:rsidRPr="008E3886">
        <w:rPr>
          <w:rFonts w:ascii="Times New Roman" w:eastAsia="標楷體" w:hAnsi="Times New Roman" w:cs="Times New Roman"/>
          <w:szCs w:val="24"/>
        </w:rPr>
        <w:t>日</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t>撤銷考試截止日：</w:t>
      </w:r>
      <w:r w:rsidRPr="008E3886">
        <w:rPr>
          <w:rFonts w:ascii="Times New Roman" w:eastAsia="標楷體" w:hAnsi="Times New Roman" w:cs="Times New Roman"/>
          <w:szCs w:val="24"/>
        </w:rPr>
        <w:t>1</w:t>
      </w:r>
      <w:r w:rsidRPr="008E3886">
        <w:rPr>
          <w:rFonts w:ascii="Times New Roman" w:eastAsia="標楷體" w:hAnsi="Times New Roman" w:cs="Times New Roman"/>
          <w:szCs w:val="24"/>
        </w:rPr>
        <w:t>月</w:t>
      </w:r>
      <w:r w:rsidRPr="008E3886">
        <w:rPr>
          <w:rFonts w:ascii="Times New Roman" w:eastAsia="標楷體" w:hAnsi="Times New Roman" w:cs="Times New Roman"/>
          <w:szCs w:val="24"/>
        </w:rPr>
        <w:t>31</w:t>
      </w:r>
      <w:r w:rsidRPr="008E3886">
        <w:rPr>
          <w:rFonts w:ascii="Times New Roman" w:eastAsia="標楷體" w:hAnsi="Times New Roman" w:cs="Times New Roman"/>
          <w:szCs w:val="24"/>
        </w:rPr>
        <w:t>日</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t>繳交論文截止日：</w:t>
      </w:r>
      <w:r w:rsidRPr="008E3886">
        <w:rPr>
          <w:rFonts w:ascii="Times New Roman" w:eastAsia="標楷體" w:hAnsi="Times New Roman" w:cs="Times New Roman"/>
          <w:szCs w:val="24"/>
        </w:rPr>
        <w:t>2</w:t>
      </w:r>
      <w:r w:rsidRPr="008E3886">
        <w:rPr>
          <w:rFonts w:ascii="Times New Roman" w:eastAsia="標楷體" w:hAnsi="Times New Roman" w:cs="Times New Roman"/>
          <w:szCs w:val="24"/>
        </w:rPr>
        <w:t>月</w:t>
      </w:r>
      <w:r w:rsidRPr="008E3886">
        <w:rPr>
          <w:rFonts w:ascii="Times New Roman" w:eastAsia="標楷體" w:hAnsi="Times New Roman" w:cs="Times New Roman"/>
          <w:szCs w:val="24"/>
        </w:rPr>
        <w:t>15</w:t>
      </w:r>
      <w:r w:rsidRPr="008E3886">
        <w:rPr>
          <w:rFonts w:ascii="Times New Roman" w:eastAsia="標楷體" w:hAnsi="Times New Roman" w:cs="Times New Roman"/>
          <w:szCs w:val="24"/>
        </w:rPr>
        <w:t>日</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br/>
      </w:r>
      <w:r w:rsidRPr="008E3886">
        <w:rPr>
          <w:rFonts w:ascii="Times New Roman" w:eastAsia="標楷體" w:hAnsi="Times New Roman" w:cs="Times New Roman"/>
          <w:szCs w:val="24"/>
        </w:rPr>
        <w:t>第二學期</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t>申請考試截止日：自行事曆上課開始日起至</w:t>
      </w:r>
      <w:r w:rsidRPr="008E3886">
        <w:rPr>
          <w:rFonts w:ascii="Times New Roman" w:eastAsia="標楷體" w:hAnsi="Times New Roman" w:cs="Times New Roman"/>
          <w:szCs w:val="24"/>
        </w:rPr>
        <w:t>4</w:t>
      </w:r>
      <w:r w:rsidRPr="008E3886">
        <w:rPr>
          <w:rFonts w:ascii="Times New Roman" w:eastAsia="標楷體" w:hAnsi="Times New Roman" w:cs="Times New Roman"/>
          <w:szCs w:val="24"/>
        </w:rPr>
        <w:t>月</w:t>
      </w:r>
      <w:r w:rsidRPr="008E3886">
        <w:rPr>
          <w:rFonts w:ascii="Times New Roman" w:eastAsia="標楷體" w:hAnsi="Times New Roman" w:cs="Times New Roman"/>
          <w:szCs w:val="24"/>
        </w:rPr>
        <w:t>30</w:t>
      </w:r>
      <w:r w:rsidRPr="008E3886">
        <w:rPr>
          <w:rFonts w:ascii="Times New Roman" w:eastAsia="標楷體" w:hAnsi="Times New Roman" w:cs="Times New Roman"/>
          <w:szCs w:val="24"/>
        </w:rPr>
        <w:t>日止</w:t>
      </w:r>
      <w:r w:rsidR="00FA0D31" w:rsidRPr="008E3886">
        <w:rPr>
          <w:rFonts w:ascii="Times New Roman" w:eastAsia="標楷體" w:hAnsi="Times New Roman" w:cs="Times New Roman"/>
          <w:szCs w:val="24"/>
        </w:rPr>
        <w:t xml:space="preserve"> </w:t>
      </w:r>
      <w:r w:rsidR="00FA0D31" w:rsidRPr="008E3886">
        <w:rPr>
          <w:rFonts w:ascii="Times New Roman" w:eastAsia="標楷體" w:hAnsi="Times New Roman" w:cs="Times New Roman"/>
          <w:szCs w:val="24"/>
          <w:highlight w:val="yellow"/>
        </w:rPr>
        <w:t>(</w:t>
      </w:r>
      <w:r w:rsidR="00FA0D31" w:rsidRPr="008E3886">
        <w:rPr>
          <w:rFonts w:ascii="Times New Roman" w:eastAsia="標楷體" w:hAnsi="Times New Roman" w:cs="Times New Roman"/>
          <w:szCs w:val="24"/>
          <w:highlight w:val="yellow"/>
        </w:rPr>
        <w:t>此為</w:t>
      </w:r>
      <w:proofErr w:type="gramStart"/>
      <w:r w:rsidR="00FA0D31" w:rsidRPr="008E3886">
        <w:rPr>
          <w:rFonts w:ascii="Times New Roman" w:eastAsia="標楷體" w:hAnsi="Times New Roman" w:cs="Times New Roman"/>
          <w:szCs w:val="24"/>
          <w:highlight w:val="yellow"/>
        </w:rPr>
        <w:t>研</w:t>
      </w:r>
      <w:proofErr w:type="gramEnd"/>
      <w:r w:rsidR="00FA0D31" w:rsidRPr="008E3886">
        <w:rPr>
          <w:rFonts w:ascii="Times New Roman" w:eastAsia="標楷體" w:hAnsi="Times New Roman" w:cs="Times New Roman"/>
          <w:szCs w:val="24"/>
          <w:highlight w:val="yellow"/>
        </w:rPr>
        <w:t>教組系統關閉日期</w:t>
      </w:r>
      <w:r w:rsidR="00FA0D31" w:rsidRPr="008E3886">
        <w:rPr>
          <w:rFonts w:ascii="Times New Roman" w:eastAsia="標楷體" w:hAnsi="Times New Roman" w:cs="Times New Roman"/>
          <w:szCs w:val="24"/>
          <w:highlight w:val="yellow"/>
        </w:rPr>
        <w:t>)</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t>舉行考試截止日：</w:t>
      </w:r>
      <w:r w:rsidRPr="008E3886">
        <w:rPr>
          <w:rFonts w:ascii="Times New Roman" w:eastAsia="標楷體" w:hAnsi="Times New Roman" w:cs="Times New Roman"/>
          <w:szCs w:val="24"/>
        </w:rPr>
        <w:t>7</w:t>
      </w:r>
      <w:r w:rsidRPr="008E3886">
        <w:rPr>
          <w:rFonts w:ascii="Times New Roman" w:eastAsia="標楷體" w:hAnsi="Times New Roman" w:cs="Times New Roman"/>
          <w:szCs w:val="24"/>
        </w:rPr>
        <w:t>月</w:t>
      </w:r>
      <w:r w:rsidRPr="008E3886">
        <w:rPr>
          <w:rFonts w:ascii="Times New Roman" w:eastAsia="標楷體" w:hAnsi="Times New Roman" w:cs="Times New Roman"/>
          <w:szCs w:val="24"/>
        </w:rPr>
        <w:t>31</w:t>
      </w:r>
      <w:r w:rsidRPr="008E3886">
        <w:rPr>
          <w:rFonts w:ascii="Times New Roman" w:eastAsia="標楷體" w:hAnsi="Times New Roman" w:cs="Times New Roman"/>
          <w:szCs w:val="24"/>
        </w:rPr>
        <w:t>日</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t>撤銷考試截止日：</w:t>
      </w:r>
      <w:r w:rsidRPr="008E3886">
        <w:rPr>
          <w:rFonts w:ascii="Times New Roman" w:eastAsia="標楷體" w:hAnsi="Times New Roman" w:cs="Times New Roman"/>
          <w:szCs w:val="24"/>
        </w:rPr>
        <w:t>7</w:t>
      </w:r>
      <w:r w:rsidRPr="008E3886">
        <w:rPr>
          <w:rFonts w:ascii="Times New Roman" w:eastAsia="標楷體" w:hAnsi="Times New Roman" w:cs="Times New Roman"/>
          <w:szCs w:val="24"/>
        </w:rPr>
        <w:t>月</w:t>
      </w:r>
      <w:r w:rsidRPr="008E3886">
        <w:rPr>
          <w:rFonts w:ascii="Times New Roman" w:eastAsia="標楷體" w:hAnsi="Times New Roman" w:cs="Times New Roman"/>
          <w:szCs w:val="24"/>
        </w:rPr>
        <w:t>31</w:t>
      </w:r>
      <w:r w:rsidRPr="008E3886">
        <w:rPr>
          <w:rFonts w:ascii="Times New Roman" w:eastAsia="標楷體" w:hAnsi="Times New Roman" w:cs="Times New Roman"/>
          <w:szCs w:val="24"/>
        </w:rPr>
        <w:t>日</w:t>
      </w:r>
      <w:r w:rsidRPr="008E3886">
        <w:rPr>
          <w:rFonts w:ascii="Times New Roman" w:eastAsia="標楷體" w:hAnsi="Times New Roman" w:cs="Times New Roman"/>
          <w:szCs w:val="24"/>
        </w:rPr>
        <w:br/>
      </w:r>
      <w:r w:rsidRPr="008E3886">
        <w:rPr>
          <w:rFonts w:ascii="Times New Roman" w:eastAsia="標楷體" w:hAnsi="Times New Roman" w:cs="Times New Roman"/>
          <w:szCs w:val="24"/>
        </w:rPr>
        <w:t>繳交論文截止日：</w:t>
      </w:r>
      <w:r w:rsidRPr="008E3886">
        <w:rPr>
          <w:rFonts w:ascii="Times New Roman" w:eastAsia="標楷體" w:hAnsi="Times New Roman" w:cs="Times New Roman"/>
          <w:szCs w:val="24"/>
        </w:rPr>
        <w:t>8</w:t>
      </w:r>
      <w:r w:rsidRPr="008E3886">
        <w:rPr>
          <w:rFonts w:ascii="Times New Roman" w:eastAsia="標楷體" w:hAnsi="Times New Roman" w:cs="Times New Roman"/>
          <w:szCs w:val="24"/>
        </w:rPr>
        <w:t>月</w:t>
      </w:r>
      <w:r w:rsidRPr="008E3886">
        <w:rPr>
          <w:rFonts w:ascii="Times New Roman" w:eastAsia="標楷體" w:hAnsi="Times New Roman" w:cs="Times New Roman"/>
          <w:szCs w:val="24"/>
        </w:rPr>
        <w:t>20</w:t>
      </w:r>
      <w:r w:rsidRPr="008E3886">
        <w:rPr>
          <w:rFonts w:ascii="Times New Roman" w:eastAsia="標楷體" w:hAnsi="Times New Roman" w:cs="Times New Roman"/>
          <w:szCs w:val="24"/>
        </w:rPr>
        <w:t>日</w:t>
      </w:r>
      <w:r w:rsidRPr="008E3886">
        <w:rPr>
          <w:rFonts w:ascii="Times New Roman" w:eastAsia="標楷體" w:hAnsi="Times New Roman" w:cs="Times New Roman"/>
          <w:szCs w:val="24"/>
        </w:rPr>
        <w:br/>
      </w:r>
      <w:r w:rsidR="00AD7541" w:rsidRPr="008E3886">
        <w:rPr>
          <w:rFonts w:ascii="Times New Roman" w:eastAsia="標楷體" w:hAnsi="Times New Roman" w:cs="Times New Roman" w:hint="eastAsia"/>
          <w:color w:val="FF0000"/>
          <w:szCs w:val="24"/>
        </w:rPr>
        <w:t>*</w:t>
      </w:r>
      <w:r w:rsidR="00AD7541" w:rsidRPr="008E3886">
        <w:rPr>
          <w:rFonts w:ascii="Times New Roman" w:eastAsia="標楷體" w:hAnsi="Times New Roman" w:cs="Times New Roman" w:hint="eastAsia"/>
          <w:color w:val="FF0000"/>
          <w:szCs w:val="24"/>
        </w:rPr>
        <w:t>每學期的時程還是要依每學期</w:t>
      </w:r>
      <w:proofErr w:type="gramStart"/>
      <w:r w:rsidR="00AD7541" w:rsidRPr="008E3886">
        <w:rPr>
          <w:rFonts w:ascii="Times New Roman" w:eastAsia="標楷體" w:hAnsi="Times New Roman" w:cs="Times New Roman" w:hint="eastAsia"/>
          <w:color w:val="FF0000"/>
          <w:szCs w:val="24"/>
        </w:rPr>
        <w:t>研</w:t>
      </w:r>
      <w:proofErr w:type="gramEnd"/>
      <w:r w:rsidR="00AD7541" w:rsidRPr="008E3886">
        <w:rPr>
          <w:rFonts w:ascii="Times New Roman" w:eastAsia="標楷體" w:hAnsi="Times New Roman" w:cs="Times New Roman" w:hint="eastAsia"/>
          <w:color w:val="FF0000"/>
          <w:szCs w:val="24"/>
        </w:rPr>
        <w:t>教組的公告為</w:t>
      </w:r>
      <w:proofErr w:type="gramStart"/>
      <w:r w:rsidR="00AD7541" w:rsidRPr="008E3886">
        <w:rPr>
          <w:rFonts w:ascii="Times New Roman" w:eastAsia="標楷體" w:hAnsi="Times New Roman" w:cs="Times New Roman" w:hint="eastAsia"/>
          <w:color w:val="FF0000"/>
          <w:szCs w:val="24"/>
        </w:rPr>
        <w:t>準</w:t>
      </w:r>
      <w:proofErr w:type="gramEnd"/>
      <w:r w:rsidR="00AD7541" w:rsidRPr="008E3886">
        <w:rPr>
          <w:rFonts w:ascii="Times New Roman" w:eastAsia="標楷體" w:hAnsi="Times New Roman" w:cs="Times New Roman" w:hint="eastAsia"/>
          <w:color w:val="FF0000"/>
          <w:szCs w:val="24"/>
        </w:rPr>
        <w:t>！</w:t>
      </w:r>
    </w:p>
    <w:p w:rsidR="008A6BD0" w:rsidRPr="008E3886" w:rsidRDefault="008A6BD0" w:rsidP="008A6BD0">
      <w:pPr>
        <w:pStyle w:val="a5"/>
        <w:numPr>
          <w:ilvl w:val="0"/>
          <w:numId w:val="1"/>
        </w:numPr>
        <w:ind w:leftChars="0" w:left="709" w:hanging="709"/>
        <w:rPr>
          <w:rFonts w:ascii="Times New Roman" w:eastAsia="標楷體" w:hAnsi="Times New Roman" w:cs="Times New Roman"/>
          <w:szCs w:val="24"/>
        </w:rPr>
      </w:pPr>
      <w:r w:rsidRPr="008E3886">
        <w:rPr>
          <w:rFonts w:ascii="Times New Roman" w:eastAsia="標楷體" w:hAnsi="Times New Roman" w:cs="Times New Roman"/>
          <w:szCs w:val="24"/>
        </w:rPr>
        <w:t>本學期欲畢業之研究生（含學位考試申請及通過學位考試論文未繳交者），請於申請期限前至本校首頁</w:t>
      </w:r>
      <w:r w:rsidRPr="008E3886">
        <w:rPr>
          <w:rFonts w:ascii="Times New Roman" w:eastAsia="標楷體" w:hAnsi="Times New Roman" w:cs="Times New Roman"/>
          <w:szCs w:val="24"/>
        </w:rPr>
        <w:t xml:space="preserve"> - </w:t>
      </w:r>
      <w:r w:rsidRPr="008E3886">
        <w:rPr>
          <w:rFonts w:ascii="Times New Roman" w:eastAsia="標楷體" w:hAnsi="Times New Roman" w:cs="Times New Roman"/>
          <w:szCs w:val="24"/>
        </w:rPr>
        <w:t>在校學生</w:t>
      </w:r>
      <w:r w:rsidRPr="008E3886">
        <w:rPr>
          <w:rFonts w:ascii="Times New Roman" w:eastAsia="標楷體" w:hAnsi="Times New Roman" w:cs="Times New Roman"/>
          <w:szCs w:val="24"/>
        </w:rPr>
        <w:t xml:space="preserve"> -</w:t>
      </w:r>
      <w:r w:rsidRPr="008E3886">
        <w:rPr>
          <w:rFonts w:ascii="Times New Roman" w:eastAsia="標楷體" w:hAnsi="Times New Roman" w:cs="Times New Roman"/>
          <w:szCs w:val="24"/>
        </w:rPr>
        <w:t>「學生專區」</w:t>
      </w:r>
      <w:r w:rsidRPr="008E3886">
        <w:rPr>
          <w:rFonts w:ascii="Times New Roman" w:eastAsia="標楷體" w:hAnsi="Times New Roman" w:cs="Times New Roman"/>
          <w:szCs w:val="24"/>
        </w:rPr>
        <w:t xml:space="preserve">- </w:t>
      </w:r>
      <w:r w:rsidRPr="008E3886">
        <w:rPr>
          <w:rFonts w:ascii="Times New Roman" w:eastAsia="標楷體" w:hAnsi="Times New Roman" w:cs="Times New Roman"/>
          <w:szCs w:val="24"/>
        </w:rPr>
        <w:t>課</w:t>
      </w:r>
      <w:proofErr w:type="gramStart"/>
      <w:r w:rsidRPr="008E3886">
        <w:rPr>
          <w:rFonts w:ascii="Times New Roman" w:eastAsia="標楷體" w:hAnsi="Times New Roman" w:cs="Times New Roman"/>
          <w:szCs w:val="24"/>
        </w:rPr>
        <w:t>務</w:t>
      </w:r>
      <w:proofErr w:type="gramEnd"/>
      <w:r w:rsidRPr="008E3886">
        <w:rPr>
          <w:rFonts w:ascii="Times New Roman" w:eastAsia="標楷體" w:hAnsi="Times New Roman" w:cs="Times New Roman"/>
          <w:szCs w:val="24"/>
        </w:rPr>
        <w:t>資訊，再點選「碩博士學位考試申請」提出申請。</w:t>
      </w:r>
      <w:r w:rsidRPr="008E3886">
        <w:rPr>
          <w:rFonts w:ascii="Times New Roman" w:eastAsia="標楷體" w:hAnsi="Times New Roman" w:cs="Times New Roman"/>
          <w:szCs w:val="24"/>
        </w:rPr>
        <w:br/>
      </w:r>
    </w:p>
    <w:p w:rsidR="00E76E17" w:rsidRPr="008E3886" w:rsidRDefault="008A6BD0" w:rsidP="008A6BD0">
      <w:pPr>
        <w:pStyle w:val="a5"/>
        <w:numPr>
          <w:ilvl w:val="0"/>
          <w:numId w:val="1"/>
        </w:numPr>
        <w:ind w:leftChars="0" w:left="709" w:hanging="709"/>
        <w:rPr>
          <w:rFonts w:ascii="Times New Roman" w:eastAsia="標楷體" w:hAnsi="Times New Roman" w:cs="Times New Roman"/>
          <w:szCs w:val="24"/>
        </w:rPr>
      </w:pPr>
      <w:proofErr w:type="gramStart"/>
      <w:r w:rsidRPr="008E3886">
        <w:rPr>
          <w:rFonts w:ascii="Times New Roman" w:eastAsia="標楷體" w:hAnsi="Times New Roman" w:cs="Times New Roman"/>
          <w:szCs w:val="24"/>
        </w:rPr>
        <w:t>線上申請</w:t>
      </w:r>
      <w:proofErr w:type="gramEnd"/>
      <w:r w:rsidRPr="008E3886">
        <w:rPr>
          <w:rFonts w:ascii="Times New Roman" w:eastAsia="標楷體" w:hAnsi="Times New Roman" w:cs="Times New Roman"/>
          <w:szCs w:val="24"/>
        </w:rPr>
        <w:t>學位考試完畢後，</w:t>
      </w:r>
      <w:proofErr w:type="gramStart"/>
      <w:r w:rsidRPr="008E3886">
        <w:rPr>
          <w:rFonts w:ascii="Times New Roman" w:eastAsia="標楷體" w:hAnsi="Times New Roman" w:cs="Times New Roman"/>
          <w:szCs w:val="24"/>
        </w:rPr>
        <w:t>需至系辦</w:t>
      </w:r>
      <w:proofErr w:type="gramEnd"/>
      <w:r w:rsidRPr="008E3886">
        <w:rPr>
          <w:rFonts w:ascii="Times New Roman" w:eastAsia="標楷體" w:hAnsi="Times New Roman" w:cs="Times New Roman"/>
          <w:szCs w:val="24"/>
        </w:rPr>
        <w:t>繳交：</w:t>
      </w:r>
    </w:p>
    <w:p w:rsidR="00E76E17" w:rsidRPr="008E3886" w:rsidRDefault="008A6BD0" w:rsidP="00E76E17">
      <w:pPr>
        <w:pStyle w:val="a5"/>
        <w:numPr>
          <w:ilvl w:val="0"/>
          <w:numId w:val="5"/>
        </w:numPr>
        <w:ind w:leftChars="0"/>
        <w:rPr>
          <w:rFonts w:ascii="Times New Roman" w:eastAsia="標楷體" w:hAnsi="Times New Roman" w:cs="Times New Roman"/>
          <w:szCs w:val="24"/>
        </w:rPr>
      </w:pPr>
      <w:r w:rsidRPr="008E3886">
        <w:rPr>
          <w:rFonts w:ascii="Times New Roman" w:eastAsia="標楷體" w:hAnsi="Times New Roman" w:cs="Times New Roman"/>
          <w:szCs w:val="24"/>
        </w:rPr>
        <w:t>學位考試申請書一式</w:t>
      </w:r>
      <w:r w:rsidRPr="008E3886">
        <w:rPr>
          <w:rFonts w:ascii="Times New Roman" w:eastAsia="標楷體" w:hAnsi="Times New Roman" w:cs="Times New Roman"/>
          <w:szCs w:val="24"/>
          <w:highlight w:val="yellow"/>
        </w:rPr>
        <w:t>兩份</w:t>
      </w:r>
      <w:r w:rsidR="00FA0D31" w:rsidRPr="008E3886">
        <w:rPr>
          <w:rFonts w:ascii="Times New Roman" w:eastAsia="標楷體" w:hAnsi="Times New Roman" w:cs="Times New Roman"/>
          <w:szCs w:val="24"/>
        </w:rPr>
        <w:t xml:space="preserve"> (</w:t>
      </w:r>
      <w:r w:rsidR="00FA0D31" w:rsidRPr="008E3886">
        <w:rPr>
          <w:rFonts w:ascii="Times New Roman" w:eastAsia="標楷體" w:hAnsi="Times New Roman" w:cs="Times New Roman"/>
          <w:szCs w:val="24"/>
        </w:rPr>
        <w:t>從</w:t>
      </w:r>
      <w:proofErr w:type="gramStart"/>
      <w:r w:rsidR="00FA0D31" w:rsidRPr="008E3886">
        <w:rPr>
          <w:rFonts w:ascii="Times New Roman" w:eastAsia="標楷體" w:hAnsi="Times New Roman" w:cs="Times New Roman"/>
          <w:szCs w:val="24"/>
        </w:rPr>
        <w:t>研</w:t>
      </w:r>
      <w:proofErr w:type="gramEnd"/>
      <w:r w:rsidR="00FA0D31" w:rsidRPr="008E3886">
        <w:rPr>
          <w:rFonts w:ascii="Times New Roman" w:eastAsia="標楷體" w:hAnsi="Times New Roman" w:cs="Times New Roman"/>
          <w:szCs w:val="24"/>
        </w:rPr>
        <w:t>教組學位考申請系統列印</w:t>
      </w:r>
      <w:r w:rsidR="00FA0D31" w:rsidRPr="008E3886">
        <w:rPr>
          <w:rFonts w:ascii="Times New Roman" w:eastAsia="標楷體" w:hAnsi="Times New Roman" w:cs="Times New Roman"/>
          <w:szCs w:val="24"/>
        </w:rPr>
        <w:t>)</w:t>
      </w:r>
    </w:p>
    <w:p w:rsidR="00AD7541" w:rsidRPr="008E3886" w:rsidRDefault="00AD7541" w:rsidP="00AD7541">
      <w:pPr>
        <w:pStyle w:val="a5"/>
        <w:ind w:leftChars="0" w:left="1189"/>
        <w:rPr>
          <w:rFonts w:ascii="Times New Roman" w:eastAsia="標楷體" w:hAnsi="Times New Roman" w:cs="Times New Roman"/>
          <w:szCs w:val="24"/>
        </w:rPr>
      </w:pPr>
      <w:r w:rsidRPr="008E3886">
        <w:rPr>
          <w:rFonts w:ascii="Times New Roman" w:eastAsia="標楷體" w:hAnsi="Times New Roman" w:cs="Times New Roman" w:hint="eastAsia"/>
          <w:szCs w:val="24"/>
        </w:rPr>
        <w:t>*</w:t>
      </w:r>
      <w:r w:rsidRPr="008E3886">
        <w:rPr>
          <w:rFonts w:ascii="Times New Roman" w:eastAsia="標楷體" w:hAnsi="Times New Roman" w:cs="Times New Roman" w:hint="eastAsia"/>
          <w:szCs w:val="24"/>
        </w:rPr>
        <w:t>申請書上的日期、論文題目之後還可以更改</w:t>
      </w:r>
    </w:p>
    <w:p w:rsidR="00E76E17" w:rsidRPr="008E3886" w:rsidRDefault="008A6BD0" w:rsidP="00E76E17">
      <w:pPr>
        <w:pStyle w:val="a5"/>
        <w:numPr>
          <w:ilvl w:val="0"/>
          <w:numId w:val="5"/>
        </w:numPr>
        <w:ind w:leftChars="0"/>
        <w:rPr>
          <w:rFonts w:ascii="Times New Roman" w:eastAsia="標楷體" w:hAnsi="Times New Roman" w:cs="Times New Roman"/>
          <w:szCs w:val="24"/>
        </w:rPr>
      </w:pPr>
      <w:r w:rsidRPr="008E3886">
        <w:rPr>
          <w:rFonts w:ascii="Times New Roman" w:eastAsia="標楷體" w:hAnsi="Times New Roman" w:cs="Times New Roman"/>
          <w:szCs w:val="24"/>
        </w:rPr>
        <w:t>學位考試口試委員名單</w:t>
      </w:r>
      <w:r w:rsidR="00FA0D31" w:rsidRPr="008E3886">
        <w:rPr>
          <w:rFonts w:ascii="Times New Roman" w:eastAsia="標楷體" w:hAnsi="Times New Roman" w:cs="Times New Roman"/>
          <w:szCs w:val="24"/>
        </w:rPr>
        <w:t xml:space="preserve"> (</w:t>
      </w:r>
      <w:r w:rsidR="00FA0D31" w:rsidRPr="008E3886">
        <w:rPr>
          <w:rFonts w:ascii="Times New Roman" w:eastAsia="標楷體" w:hAnsi="Times New Roman" w:cs="Times New Roman"/>
          <w:szCs w:val="24"/>
        </w:rPr>
        <w:t>至遲可於口試前一個月繳交</w:t>
      </w:r>
      <w:r w:rsidR="00FA0D31" w:rsidRPr="008E3886">
        <w:rPr>
          <w:rFonts w:ascii="Times New Roman" w:eastAsia="標楷體" w:hAnsi="Times New Roman" w:cs="Times New Roman"/>
          <w:szCs w:val="24"/>
        </w:rPr>
        <w:t>)</w:t>
      </w:r>
    </w:p>
    <w:p w:rsidR="00AD7541" w:rsidRPr="008E3886" w:rsidRDefault="00AD7541" w:rsidP="00AD7541">
      <w:pPr>
        <w:pStyle w:val="a5"/>
        <w:ind w:leftChars="0" w:left="1189"/>
        <w:rPr>
          <w:rFonts w:ascii="Times New Roman" w:eastAsia="標楷體" w:hAnsi="Times New Roman" w:cs="Times New Roman"/>
          <w:color w:val="FF0000"/>
          <w:szCs w:val="24"/>
        </w:rPr>
      </w:pPr>
      <w:r w:rsidRPr="008E3886">
        <w:rPr>
          <w:rFonts w:ascii="Times New Roman" w:eastAsia="標楷體" w:hAnsi="Times New Roman" w:cs="Times New Roman" w:hint="eastAsia"/>
          <w:color w:val="FF0000"/>
          <w:szCs w:val="24"/>
        </w:rPr>
        <w:t>*</w:t>
      </w:r>
      <w:r w:rsidRPr="008E3886">
        <w:rPr>
          <w:rFonts w:ascii="Times New Roman" w:eastAsia="標楷體" w:hAnsi="Times New Roman" w:cs="Times New Roman" w:hint="eastAsia"/>
          <w:color w:val="FF0000"/>
          <w:szCs w:val="24"/>
        </w:rPr>
        <w:t>碩士班至少需一位系</w:t>
      </w:r>
      <w:proofErr w:type="gramStart"/>
      <w:r w:rsidRPr="008E3886">
        <w:rPr>
          <w:rFonts w:ascii="Times New Roman" w:eastAsia="標楷體" w:hAnsi="Times New Roman" w:cs="Times New Roman" w:hint="eastAsia"/>
          <w:color w:val="FF0000"/>
          <w:szCs w:val="24"/>
        </w:rPr>
        <w:t>外口委</w:t>
      </w:r>
      <w:proofErr w:type="gramEnd"/>
      <w:r w:rsidRPr="008E3886">
        <w:rPr>
          <w:rFonts w:ascii="Times New Roman" w:eastAsia="標楷體" w:hAnsi="Times New Roman" w:cs="Times New Roman" w:hint="eastAsia"/>
          <w:color w:val="FF0000"/>
          <w:szCs w:val="24"/>
        </w:rPr>
        <w:t>；博士班至少需一位系外和一位</w:t>
      </w:r>
      <w:proofErr w:type="gramStart"/>
      <w:r w:rsidRPr="008E3886">
        <w:rPr>
          <w:rFonts w:ascii="Times New Roman" w:eastAsia="標楷體" w:hAnsi="Times New Roman" w:cs="Times New Roman" w:hint="eastAsia"/>
          <w:color w:val="FF0000"/>
          <w:szCs w:val="24"/>
        </w:rPr>
        <w:t>校外口委</w:t>
      </w:r>
      <w:proofErr w:type="gramEnd"/>
      <w:r w:rsidRPr="008E3886">
        <w:rPr>
          <w:rFonts w:ascii="Times New Roman" w:eastAsia="標楷體" w:hAnsi="Times New Roman" w:cs="Times New Roman" w:hint="eastAsia"/>
          <w:color w:val="FF0000"/>
          <w:szCs w:val="24"/>
        </w:rPr>
        <w:t>(</w:t>
      </w:r>
      <w:r w:rsidRPr="008E3886">
        <w:rPr>
          <w:rFonts w:ascii="Times New Roman" w:eastAsia="標楷體" w:hAnsi="Times New Roman" w:cs="Times New Roman" w:hint="eastAsia"/>
          <w:color w:val="FF0000"/>
          <w:szCs w:val="24"/>
        </w:rPr>
        <w:t>系外包含校外</w:t>
      </w:r>
      <w:r w:rsidRPr="008E3886">
        <w:rPr>
          <w:rFonts w:ascii="Times New Roman" w:eastAsia="標楷體" w:hAnsi="Times New Roman" w:cs="Times New Roman" w:hint="eastAsia"/>
          <w:color w:val="FF0000"/>
          <w:szCs w:val="24"/>
        </w:rPr>
        <w:t>)</w:t>
      </w:r>
    </w:p>
    <w:p w:rsidR="00E76E17" w:rsidRPr="008E3886" w:rsidRDefault="008A6BD0" w:rsidP="00E76E17">
      <w:pPr>
        <w:pStyle w:val="a5"/>
        <w:numPr>
          <w:ilvl w:val="0"/>
          <w:numId w:val="5"/>
        </w:numPr>
        <w:ind w:leftChars="0"/>
        <w:rPr>
          <w:rFonts w:ascii="Times New Roman" w:eastAsia="標楷體" w:hAnsi="Times New Roman" w:cs="Times New Roman"/>
          <w:szCs w:val="24"/>
        </w:rPr>
      </w:pPr>
      <w:r w:rsidRPr="008E3886">
        <w:rPr>
          <w:rFonts w:ascii="Times New Roman" w:eastAsia="標楷體" w:hAnsi="Times New Roman" w:cs="Times New Roman"/>
          <w:szCs w:val="24"/>
        </w:rPr>
        <w:t>論文初稿</w:t>
      </w:r>
      <w:r w:rsidRPr="008E3886">
        <w:rPr>
          <w:rFonts w:ascii="Times New Roman" w:eastAsia="標楷體" w:hAnsi="Times New Roman" w:cs="Times New Roman"/>
          <w:szCs w:val="24"/>
        </w:rPr>
        <w:t>1</w:t>
      </w:r>
      <w:r w:rsidRPr="008E3886">
        <w:rPr>
          <w:rFonts w:ascii="Times New Roman" w:eastAsia="標楷體" w:hAnsi="Times New Roman" w:cs="Times New Roman"/>
          <w:szCs w:val="24"/>
        </w:rPr>
        <w:t>份</w:t>
      </w:r>
      <w:r w:rsidRPr="008E3886">
        <w:rPr>
          <w:rFonts w:ascii="Times New Roman" w:eastAsia="標楷體" w:hAnsi="Times New Roman" w:cs="Times New Roman"/>
          <w:szCs w:val="24"/>
        </w:rPr>
        <w:t xml:space="preserve"> (</w:t>
      </w:r>
      <w:r w:rsidR="009E2663" w:rsidRPr="008E3886">
        <w:rPr>
          <w:rFonts w:ascii="Times New Roman" w:eastAsia="標楷體" w:hAnsi="Times New Roman" w:cs="Times New Roman" w:hint="eastAsia"/>
          <w:szCs w:val="24"/>
        </w:rPr>
        <w:t>至少完成論文</w:t>
      </w:r>
      <w:r w:rsidR="009E2663" w:rsidRPr="008E3886">
        <w:rPr>
          <w:rFonts w:ascii="Times New Roman" w:eastAsia="標楷體" w:hAnsi="Times New Roman" w:cs="Times New Roman" w:hint="eastAsia"/>
          <w:szCs w:val="24"/>
        </w:rPr>
        <w:t>50%</w:t>
      </w:r>
      <w:r w:rsidR="00FA0D31" w:rsidRPr="008E3886">
        <w:rPr>
          <w:rFonts w:ascii="Times New Roman" w:eastAsia="標楷體" w:hAnsi="Times New Roman" w:cs="Times New Roman"/>
          <w:szCs w:val="24"/>
        </w:rPr>
        <w:t>，</w:t>
      </w:r>
      <w:r w:rsidR="009E2663" w:rsidRPr="008E3886">
        <w:rPr>
          <w:rFonts w:ascii="Times New Roman" w:eastAsia="標楷體" w:hAnsi="Times New Roman" w:cs="Times New Roman" w:hint="eastAsia"/>
          <w:szCs w:val="24"/>
        </w:rPr>
        <w:t>請用</w:t>
      </w:r>
      <w:r w:rsidRPr="008E3886">
        <w:rPr>
          <w:rFonts w:ascii="Times New Roman" w:eastAsia="標楷體" w:hAnsi="Times New Roman" w:cs="Times New Roman"/>
          <w:szCs w:val="24"/>
        </w:rPr>
        <w:t>電子</w:t>
      </w:r>
      <w:proofErr w:type="gramStart"/>
      <w:r w:rsidRPr="008E3886">
        <w:rPr>
          <w:rFonts w:ascii="Times New Roman" w:eastAsia="標楷體" w:hAnsi="Times New Roman" w:cs="Times New Roman"/>
          <w:szCs w:val="24"/>
        </w:rPr>
        <w:t>檔</w:t>
      </w:r>
      <w:proofErr w:type="gramEnd"/>
      <w:r w:rsidR="00FA0D31" w:rsidRPr="008E3886">
        <w:rPr>
          <w:rFonts w:ascii="Times New Roman" w:eastAsia="標楷體" w:hAnsi="Times New Roman" w:cs="Times New Roman"/>
          <w:szCs w:val="24"/>
        </w:rPr>
        <w:t>直接</w:t>
      </w:r>
      <w:proofErr w:type="gramStart"/>
      <w:r w:rsidR="00FA0D31" w:rsidRPr="008E3886">
        <w:rPr>
          <w:rFonts w:ascii="Times New Roman" w:eastAsia="標楷體" w:hAnsi="Times New Roman" w:cs="Times New Roman"/>
          <w:szCs w:val="24"/>
        </w:rPr>
        <w:t>寄至系辦</w:t>
      </w:r>
      <w:proofErr w:type="gramEnd"/>
      <w:r w:rsidR="00FA0D31" w:rsidRPr="008E3886">
        <w:rPr>
          <w:rFonts w:ascii="Times New Roman" w:eastAsia="標楷體" w:hAnsi="Times New Roman" w:cs="Times New Roman"/>
          <w:szCs w:val="24"/>
        </w:rPr>
        <w:t>助教信箱</w:t>
      </w:r>
      <w:r w:rsidR="005905FF" w:rsidRPr="008E3886">
        <w:rPr>
          <w:rFonts w:ascii="Times New Roman" w:eastAsia="標楷體" w:hAnsi="Times New Roman" w:cs="Times New Roman" w:hint="eastAsia"/>
          <w:szCs w:val="24"/>
        </w:rPr>
        <w:t>)</w:t>
      </w:r>
    </w:p>
    <w:p w:rsidR="008A6BD0" w:rsidRPr="008E3886" w:rsidRDefault="008A6BD0" w:rsidP="00E76E17">
      <w:pPr>
        <w:pStyle w:val="a5"/>
        <w:numPr>
          <w:ilvl w:val="0"/>
          <w:numId w:val="5"/>
        </w:numPr>
        <w:ind w:leftChars="0"/>
        <w:rPr>
          <w:rFonts w:ascii="Times New Roman" w:eastAsia="標楷體" w:hAnsi="Times New Roman" w:cs="Times New Roman"/>
          <w:szCs w:val="24"/>
        </w:rPr>
      </w:pPr>
      <w:r w:rsidRPr="008E3886">
        <w:rPr>
          <w:rFonts w:ascii="Times New Roman" w:eastAsia="標楷體" w:hAnsi="Times New Roman" w:cs="Times New Roman"/>
          <w:szCs w:val="24"/>
        </w:rPr>
        <w:t>博士生另需繳交論文發表證明</w:t>
      </w:r>
    </w:p>
    <w:p w:rsidR="00AD7541" w:rsidRPr="008E3886" w:rsidRDefault="00AD7541" w:rsidP="00AD7541">
      <w:pPr>
        <w:pStyle w:val="a5"/>
        <w:ind w:leftChars="0" w:left="1189"/>
        <w:rPr>
          <w:rFonts w:ascii="Times New Roman" w:eastAsia="標楷體" w:hAnsi="Times New Roman" w:cs="Times New Roman"/>
          <w:szCs w:val="24"/>
        </w:rPr>
      </w:pPr>
    </w:p>
    <w:p w:rsidR="007766D7" w:rsidRPr="008E3886" w:rsidRDefault="008A6BD0" w:rsidP="008E3886">
      <w:pPr>
        <w:pStyle w:val="a5"/>
        <w:numPr>
          <w:ilvl w:val="0"/>
          <w:numId w:val="1"/>
        </w:numPr>
        <w:ind w:leftChars="0" w:left="567" w:hanging="567"/>
        <w:rPr>
          <w:rFonts w:ascii="Times New Roman" w:eastAsia="標楷體" w:hAnsi="Times New Roman" w:cs="Times New Roman"/>
          <w:szCs w:val="24"/>
        </w:rPr>
      </w:pPr>
      <w:r w:rsidRPr="008E3886">
        <w:rPr>
          <w:rFonts w:ascii="Times New Roman" w:eastAsia="標楷體" w:hAnsi="Times New Roman" w:cs="Times New Roman"/>
          <w:szCs w:val="24"/>
        </w:rPr>
        <w:t>下列各表件請視需要至教務處</w:t>
      </w:r>
      <w:proofErr w:type="gramStart"/>
      <w:r w:rsidRPr="008E3886">
        <w:rPr>
          <w:rFonts w:ascii="Times New Roman" w:eastAsia="標楷體" w:hAnsi="Times New Roman" w:cs="Times New Roman"/>
          <w:szCs w:val="24"/>
        </w:rPr>
        <w:t>研</w:t>
      </w:r>
      <w:proofErr w:type="gramEnd"/>
      <w:r w:rsidRPr="008E3886">
        <w:rPr>
          <w:rFonts w:ascii="Times New Roman" w:eastAsia="標楷體" w:hAnsi="Times New Roman" w:cs="Times New Roman"/>
          <w:szCs w:val="24"/>
        </w:rPr>
        <w:t>教組網站，點選</w:t>
      </w:r>
      <w:hyperlink r:id="rId5" w:history="1">
        <w:r w:rsidRPr="008E3886">
          <w:rPr>
            <w:rStyle w:val="a3"/>
            <w:rFonts w:ascii="Times New Roman" w:eastAsia="標楷體" w:hAnsi="Times New Roman" w:cs="Times New Roman"/>
            <w:szCs w:val="24"/>
          </w:rPr>
          <w:t>「表單下載」（成績股項下）</w:t>
        </w:r>
      </w:hyperlink>
      <w:r w:rsidRPr="008E3886">
        <w:rPr>
          <w:rFonts w:ascii="Times New Roman" w:eastAsia="標楷體" w:hAnsi="Times New Roman" w:cs="Times New Roman"/>
          <w:szCs w:val="24"/>
        </w:rPr>
        <w:t>下載使用：</w:t>
      </w:r>
    </w:p>
    <w:p w:rsidR="007766D7" w:rsidRPr="008E3886" w:rsidRDefault="008A6BD0" w:rsidP="008E3886">
      <w:pPr>
        <w:pStyle w:val="a5"/>
        <w:numPr>
          <w:ilvl w:val="0"/>
          <w:numId w:val="3"/>
        </w:numPr>
        <w:ind w:leftChars="0" w:left="1134" w:hanging="425"/>
        <w:rPr>
          <w:rFonts w:ascii="Times New Roman" w:eastAsia="標楷體" w:hAnsi="Times New Roman" w:cs="Times New Roman"/>
          <w:szCs w:val="24"/>
        </w:rPr>
      </w:pPr>
      <w:r w:rsidRPr="008E3886">
        <w:rPr>
          <w:rFonts w:ascii="Times New Roman" w:eastAsia="標楷體" w:hAnsi="Times New Roman" w:cs="Times New Roman"/>
          <w:szCs w:val="24"/>
        </w:rPr>
        <w:t>已通過學位考試本學期不畢業申請書</w:t>
      </w:r>
    </w:p>
    <w:p w:rsidR="007766D7" w:rsidRPr="008E3886" w:rsidRDefault="008A6BD0" w:rsidP="008E3886">
      <w:pPr>
        <w:pStyle w:val="a5"/>
        <w:numPr>
          <w:ilvl w:val="0"/>
          <w:numId w:val="3"/>
        </w:numPr>
        <w:ind w:leftChars="0" w:left="1134" w:hanging="425"/>
        <w:rPr>
          <w:rFonts w:ascii="Times New Roman" w:eastAsia="標楷體" w:hAnsi="Times New Roman" w:cs="Times New Roman"/>
          <w:szCs w:val="24"/>
        </w:rPr>
      </w:pPr>
      <w:r w:rsidRPr="008E3886">
        <w:rPr>
          <w:rFonts w:ascii="Times New Roman" w:eastAsia="標楷體" w:hAnsi="Times New Roman" w:cs="Times New Roman"/>
          <w:szCs w:val="24"/>
        </w:rPr>
        <w:t>學位考試撤銷申請書</w:t>
      </w:r>
    </w:p>
    <w:p w:rsidR="00E76E17" w:rsidRPr="008E3886" w:rsidRDefault="00E76E17" w:rsidP="00E76E17">
      <w:pPr>
        <w:pStyle w:val="a5"/>
        <w:ind w:leftChars="0" w:left="840"/>
        <w:rPr>
          <w:rFonts w:ascii="Times New Roman" w:eastAsia="標楷體" w:hAnsi="Times New Roman" w:cs="Times New Roman"/>
          <w:szCs w:val="24"/>
        </w:rPr>
      </w:pPr>
      <w:bookmarkStart w:id="0" w:name="_GoBack"/>
      <w:bookmarkEnd w:id="0"/>
    </w:p>
    <w:p w:rsidR="008A6BD0" w:rsidRPr="008E3886" w:rsidRDefault="008A6BD0" w:rsidP="008E3886">
      <w:pPr>
        <w:pStyle w:val="a5"/>
        <w:numPr>
          <w:ilvl w:val="0"/>
          <w:numId w:val="1"/>
        </w:numPr>
        <w:ind w:leftChars="0" w:left="567" w:hanging="567"/>
        <w:rPr>
          <w:rFonts w:ascii="Times New Roman" w:eastAsia="標楷體" w:hAnsi="Times New Roman" w:cs="Times New Roman"/>
          <w:szCs w:val="24"/>
        </w:rPr>
      </w:pPr>
      <w:r w:rsidRPr="008E3886">
        <w:rPr>
          <w:rFonts w:ascii="Times New Roman" w:eastAsia="標楷體" w:hAnsi="Times New Roman" w:cs="Times New Roman"/>
          <w:szCs w:val="24"/>
        </w:rPr>
        <w:t>有關研究生論文格式規範、論文全文電子檔案說明、電子論文</w:t>
      </w:r>
      <w:proofErr w:type="gramStart"/>
      <w:r w:rsidRPr="008E3886">
        <w:rPr>
          <w:rFonts w:ascii="Times New Roman" w:eastAsia="標楷體" w:hAnsi="Times New Roman" w:cs="Times New Roman"/>
          <w:szCs w:val="24"/>
        </w:rPr>
        <w:t>檔</w:t>
      </w:r>
      <w:proofErr w:type="gramEnd"/>
      <w:r w:rsidRPr="008E3886">
        <w:rPr>
          <w:rFonts w:ascii="Times New Roman" w:eastAsia="標楷體" w:hAnsi="Times New Roman" w:cs="Times New Roman"/>
          <w:szCs w:val="24"/>
        </w:rPr>
        <w:t>常見問題</w:t>
      </w:r>
      <w:r w:rsidRPr="008E3886">
        <w:rPr>
          <w:rFonts w:ascii="Times New Roman" w:eastAsia="標楷體" w:hAnsi="Times New Roman" w:cs="Times New Roman"/>
          <w:szCs w:val="24"/>
        </w:rPr>
        <w:t>Q&amp;A</w:t>
      </w:r>
      <w:r w:rsidRPr="008E3886">
        <w:rPr>
          <w:rFonts w:ascii="Times New Roman" w:eastAsia="標楷體" w:hAnsi="Times New Roman" w:cs="Times New Roman"/>
          <w:szCs w:val="24"/>
        </w:rPr>
        <w:t>、論文繳交與口試提醒事項等相關資訊請至</w:t>
      </w:r>
      <w:hyperlink r:id="rId6" w:history="1">
        <w:proofErr w:type="gramStart"/>
        <w:r w:rsidRPr="008E3886">
          <w:rPr>
            <w:rStyle w:val="a3"/>
            <w:rFonts w:ascii="Times New Roman" w:eastAsia="標楷體" w:hAnsi="Times New Roman" w:cs="Times New Roman"/>
            <w:szCs w:val="24"/>
          </w:rPr>
          <w:t>研</w:t>
        </w:r>
        <w:proofErr w:type="gramEnd"/>
        <w:r w:rsidRPr="008E3886">
          <w:rPr>
            <w:rStyle w:val="a3"/>
            <w:rFonts w:ascii="Times New Roman" w:eastAsia="標楷體" w:hAnsi="Times New Roman" w:cs="Times New Roman"/>
            <w:szCs w:val="24"/>
          </w:rPr>
          <w:t>教組業務項目</w:t>
        </w:r>
      </w:hyperlink>
      <w:r w:rsidRPr="008E3886">
        <w:rPr>
          <w:rFonts w:ascii="Times New Roman" w:eastAsia="標楷體" w:hAnsi="Times New Roman" w:cs="Times New Roman"/>
          <w:szCs w:val="24"/>
        </w:rPr>
        <w:t>查詢</w:t>
      </w:r>
      <w:r w:rsidR="008E3886" w:rsidRPr="008E3886">
        <w:rPr>
          <w:rFonts w:ascii="Times New Roman" w:eastAsia="標楷體" w:hAnsi="Times New Roman" w:cs="Times New Roman" w:hint="eastAsia"/>
          <w:szCs w:val="24"/>
        </w:rPr>
        <w:t>。</w:t>
      </w:r>
      <w:r w:rsidR="008E3886" w:rsidRPr="008E3886">
        <w:rPr>
          <w:rFonts w:ascii="Times New Roman" w:eastAsia="標楷體" w:hAnsi="Times New Roman" w:cs="Times New Roman"/>
          <w:szCs w:val="24"/>
        </w:rPr>
        <w:t xml:space="preserve"> </w:t>
      </w:r>
    </w:p>
    <w:p w:rsidR="000E57E1" w:rsidRPr="008E3886" w:rsidRDefault="000E57E1" w:rsidP="000E57E1">
      <w:pPr>
        <w:rPr>
          <w:rFonts w:ascii="Times New Roman" w:eastAsia="標楷體" w:hAnsi="Times New Roman" w:cs="Times New Roman"/>
          <w:b/>
          <w:szCs w:val="24"/>
        </w:rPr>
      </w:pPr>
      <w:r w:rsidRPr="008E3886">
        <w:rPr>
          <w:rFonts w:ascii="Times New Roman" w:eastAsia="標楷體" w:hAnsi="Times New Roman" w:cs="Times New Roman"/>
          <w:b/>
          <w:szCs w:val="24"/>
        </w:rPr>
        <w:lastRenderedPageBreak/>
        <w:t>Thesis/Dissertation Defense Application</w:t>
      </w:r>
    </w:p>
    <w:p w:rsidR="000E57E1" w:rsidRPr="008E3886" w:rsidRDefault="000E57E1" w:rsidP="005B6F6E">
      <w:pPr>
        <w:pStyle w:val="a5"/>
        <w:ind w:leftChars="0" w:left="943"/>
        <w:rPr>
          <w:rFonts w:ascii="Times New Roman" w:eastAsia="標楷體" w:hAnsi="Times New Roman" w:cs="Times New Roman"/>
          <w:szCs w:val="24"/>
        </w:rPr>
      </w:pPr>
    </w:p>
    <w:p w:rsidR="008A6BD0" w:rsidRPr="008E3886" w:rsidRDefault="008A6BD0" w:rsidP="008A6BD0">
      <w:pPr>
        <w:pStyle w:val="a5"/>
        <w:numPr>
          <w:ilvl w:val="0"/>
          <w:numId w:val="2"/>
        </w:numPr>
        <w:ind w:leftChars="0"/>
        <w:rPr>
          <w:rFonts w:ascii="Times New Roman" w:eastAsia="標楷體" w:hAnsi="Times New Roman" w:cs="Times New Roman"/>
          <w:szCs w:val="24"/>
        </w:rPr>
      </w:pPr>
      <w:r w:rsidRPr="008E3886">
        <w:rPr>
          <w:rFonts w:ascii="Times New Roman" w:eastAsia="標楷體" w:hAnsi="Times New Roman" w:cs="Times New Roman"/>
          <w:szCs w:val="24"/>
        </w:rPr>
        <w:t>Important Dates for the Thesis/Dissertation Defense Application:</w:t>
      </w:r>
      <w:r w:rsidRPr="008E3886">
        <w:rPr>
          <w:rFonts w:ascii="Times New Roman" w:eastAsia="標楷體" w:hAnsi="Times New Roman" w:cs="Times New Roman"/>
          <w:szCs w:val="24"/>
        </w:rPr>
        <w:br/>
        <w:t>For the first semester:</w:t>
      </w:r>
      <w:r w:rsidRPr="008E3886">
        <w:rPr>
          <w:rFonts w:ascii="Times New Roman" w:eastAsia="標楷體" w:hAnsi="Times New Roman" w:cs="Times New Roman"/>
          <w:szCs w:val="24"/>
        </w:rPr>
        <w:br/>
        <w:t>Application Deadline: November 30</w:t>
      </w:r>
      <w:r w:rsidRPr="008E3886">
        <w:rPr>
          <w:rFonts w:ascii="Times New Roman" w:eastAsia="標楷體" w:hAnsi="Times New Roman" w:cs="Times New Roman"/>
          <w:szCs w:val="24"/>
        </w:rPr>
        <w:br/>
        <w:t>Thesis/Dissertation Defense </w:t>
      </w:r>
      <w:proofErr w:type="gramStart"/>
      <w:r w:rsidRPr="008E3886">
        <w:rPr>
          <w:rFonts w:ascii="Times New Roman" w:eastAsia="標楷體" w:hAnsi="Times New Roman" w:cs="Times New Roman"/>
          <w:szCs w:val="24"/>
        </w:rPr>
        <w:t>Deadline :</w:t>
      </w:r>
      <w:proofErr w:type="gramEnd"/>
      <w:r w:rsidRPr="008E3886">
        <w:rPr>
          <w:rFonts w:ascii="Times New Roman" w:eastAsia="標楷體" w:hAnsi="Times New Roman" w:cs="Times New Roman"/>
          <w:szCs w:val="24"/>
        </w:rPr>
        <w:t> </w:t>
      </w:r>
      <w:r w:rsidR="00DD21E2" w:rsidRPr="008E3886">
        <w:rPr>
          <w:rFonts w:ascii="Times New Roman" w:eastAsia="標楷體" w:hAnsi="Times New Roman" w:cs="Times New Roman"/>
          <w:szCs w:val="24"/>
        </w:rPr>
        <w:t>January 31</w:t>
      </w:r>
      <w:r w:rsidRPr="008E3886">
        <w:rPr>
          <w:rFonts w:ascii="Times New Roman" w:eastAsia="標楷體" w:hAnsi="Times New Roman" w:cs="Times New Roman"/>
          <w:szCs w:val="24"/>
        </w:rPr>
        <w:br/>
        <w:t>Thesis/Dissertation Defense Withdrawal Deadline: </w:t>
      </w:r>
      <w:r w:rsidR="00DD21E2" w:rsidRPr="008E3886">
        <w:rPr>
          <w:rFonts w:ascii="Times New Roman" w:eastAsia="標楷體" w:hAnsi="Times New Roman" w:cs="Times New Roman"/>
          <w:szCs w:val="24"/>
        </w:rPr>
        <w:t>January 31</w:t>
      </w:r>
      <w:r w:rsidRPr="008E3886">
        <w:rPr>
          <w:rFonts w:ascii="Times New Roman" w:eastAsia="標楷體" w:hAnsi="Times New Roman" w:cs="Times New Roman"/>
          <w:szCs w:val="24"/>
        </w:rPr>
        <w:br/>
        <w:t>Thesis/Dissertation Submission Deadline: February 15</w:t>
      </w:r>
      <w:r w:rsidR="00DD21E2" w:rsidRPr="008E3886">
        <w:rPr>
          <w:rFonts w:ascii="Times New Roman" w:eastAsia="標楷體" w:hAnsi="Times New Roman" w:cs="Times New Roman"/>
          <w:szCs w:val="24"/>
        </w:rPr>
        <w:br/>
      </w:r>
      <w:r w:rsidR="00DD21E2" w:rsidRPr="008E3886">
        <w:rPr>
          <w:rFonts w:ascii="Times New Roman" w:eastAsia="標楷體" w:hAnsi="Times New Roman" w:cs="Times New Roman"/>
          <w:szCs w:val="24"/>
        </w:rPr>
        <w:br/>
        <w:t>For the second semester:</w:t>
      </w:r>
      <w:r w:rsidR="00DD21E2" w:rsidRPr="008E3886">
        <w:rPr>
          <w:rFonts w:ascii="Times New Roman" w:eastAsia="標楷體" w:hAnsi="Times New Roman" w:cs="Times New Roman"/>
          <w:szCs w:val="24"/>
        </w:rPr>
        <w:br/>
        <w:t>Application Deadline: April 30</w:t>
      </w:r>
      <w:r w:rsidR="00DD21E2" w:rsidRPr="008E3886">
        <w:rPr>
          <w:rFonts w:ascii="Times New Roman" w:eastAsia="標楷體" w:hAnsi="Times New Roman" w:cs="Times New Roman"/>
          <w:szCs w:val="24"/>
        </w:rPr>
        <w:br/>
        <w:t>Thesis/Dissertation Defense Deadline : July 31</w:t>
      </w:r>
      <w:r w:rsidR="00DD21E2" w:rsidRPr="008E3886">
        <w:rPr>
          <w:rFonts w:ascii="Times New Roman" w:eastAsia="標楷體" w:hAnsi="Times New Roman" w:cs="Times New Roman"/>
          <w:szCs w:val="24"/>
        </w:rPr>
        <w:br/>
        <w:t>Thesis/Dissertation Defense Withdrawal Deadline: July 31</w:t>
      </w:r>
      <w:r w:rsidR="00DD21E2" w:rsidRPr="008E3886">
        <w:rPr>
          <w:rFonts w:ascii="Times New Roman" w:eastAsia="標楷體" w:hAnsi="Times New Roman" w:cs="Times New Roman"/>
          <w:szCs w:val="24"/>
        </w:rPr>
        <w:br/>
        <w:t>Thesis/Dissertation Submission Deadline: August 20</w:t>
      </w:r>
      <w:r w:rsidRPr="008E3886">
        <w:rPr>
          <w:rFonts w:ascii="Times New Roman" w:eastAsia="標楷體" w:hAnsi="Times New Roman" w:cs="Times New Roman"/>
          <w:szCs w:val="24"/>
        </w:rPr>
        <w:br/>
      </w:r>
    </w:p>
    <w:p w:rsidR="008A6BD0" w:rsidRPr="008E3886" w:rsidRDefault="008A6BD0" w:rsidP="008A6BD0">
      <w:pPr>
        <w:pStyle w:val="a5"/>
        <w:numPr>
          <w:ilvl w:val="0"/>
          <w:numId w:val="2"/>
        </w:numPr>
        <w:ind w:leftChars="0"/>
        <w:rPr>
          <w:rFonts w:ascii="Times New Roman" w:eastAsia="標楷體" w:hAnsi="Times New Roman" w:cs="Times New Roman"/>
          <w:szCs w:val="24"/>
        </w:rPr>
      </w:pPr>
      <w:r w:rsidRPr="008E3886">
        <w:rPr>
          <w:rFonts w:ascii="Times New Roman" w:eastAsia="標楷體" w:hAnsi="Times New Roman" w:cs="Times New Roman"/>
          <w:szCs w:val="24"/>
        </w:rPr>
        <w:t>To apply, please go to My NTU and look for the "</w:t>
      </w:r>
      <w:r w:rsidRPr="008E3886">
        <w:rPr>
          <w:rStyle w:val="a4"/>
          <w:rFonts w:ascii="Times New Roman" w:eastAsia="標楷體" w:hAnsi="Times New Roman" w:cs="Times New Roman"/>
          <w:szCs w:val="24"/>
        </w:rPr>
        <w:t xml:space="preserve">Online Application System for the Oral Thesis/Dissertation Defenses" </w:t>
      </w:r>
      <w:r w:rsidRPr="008E3886">
        <w:rPr>
          <w:rFonts w:ascii="Times New Roman" w:eastAsia="標楷體" w:hAnsi="Times New Roman" w:cs="Times New Roman"/>
          <w:szCs w:val="24"/>
        </w:rPr>
        <w:t>in the "Curriculum" section.</w:t>
      </w:r>
      <w:r w:rsidRPr="008E3886">
        <w:rPr>
          <w:rFonts w:ascii="Times New Roman" w:eastAsia="標楷體" w:hAnsi="Times New Roman" w:cs="Times New Roman"/>
          <w:szCs w:val="24"/>
        </w:rPr>
        <w:br/>
      </w:r>
    </w:p>
    <w:p w:rsidR="008A6BD0" w:rsidRPr="008E3886" w:rsidRDefault="008A6BD0" w:rsidP="008A6BD0">
      <w:pPr>
        <w:pStyle w:val="a5"/>
        <w:numPr>
          <w:ilvl w:val="0"/>
          <w:numId w:val="2"/>
        </w:numPr>
        <w:ind w:leftChars="0"/>
        <w:rPr>
          <w:rFonts w:ascii="Times New Roman" w:eastAsia="標楷體" w:hAnsi="Times New Roman" w:cs="Times New Roman"/>
          <w:szCs w:val="24"/>
        </w:rPr>
      </w:pPr>
      <w:r w:rsidRPr="008E3886">
        <w:rPr>
          <w:rFonts w:ascii="Times New Roman" w:eastAsia="標楷體" w:hAnsi="Times New Roman" w:cs="Times New Roman"/>
          <w:szCs w:val="24"/>
        </w:rPr>
        <w:t xml:space="preserve">Students who apply to graduate need to submit the following documents to the DFLL Office: </w:t>
      </w:r>
      <w:r w:rsidRPr="008E3886">
        <w:rPr>
          <w:rFonts w:ascii="Times New Roman" w:eastAsia="標楷體" w:hAnsi="Times New Roman" w:cs="Times New Roman"/>
          <w:szCs w:val="24"/>
        </w:rPr>
        <w:br/>
        <w:t>1. Thesis/Dissertation Defense application form (2 copies)</w:t>
      </w:r>
      <w:r w:rsidRPr="008E3886">
        <w:rPr>
          <w:rFonts w:ascii="Times New Roman" w:eastAsia="標楷體" w:hAnsi="Times New Roman" w:cs="Times New Roman"/>
          <w:szCs w:val="24"/>
        </w:rPr>
        <w:br/>
        <w:t>2. List of Examiners</w:t>
      </w:r>
      <w:r w:rsidRPr="008E3886">
        <w:rPr>
          <w:rFonts w:ascii="Times New Roman" w:eastAsia="標楷體" w:hAnsi="Times New Roman" w:cs="Times New Roman"/>
          <w:szCs w:val="24"/>
        </w:rPr>
        <w:br/>
        <w:t>3. Thesis/Dissertation draft (e-copy is acceptable)</w:t>
      </w:r>
      <w:r w:rsidRPr="008E3886">
        <w:rPr>
          <w:rFonts w:ascii="Times New Roman" w:eastAsia="標楷體" w:hAnsi="Times New Roman" w:cs="Times New Roman"/>
          <w:szCs w:val="24"/>
        </w:rPr>
        <w:br/>
        <w:t>4. Proof of Publication (applicable only to PhD students)</w:t>
      </w:r>
      <w:r w:rsidRPr="008E3886">
        <w:rPr>
          <w:rFonts w:ascii="Times New Roman" w:eastAsia="標楷體" w:hAnsi="Times New Roman" w:cs="Times New Roman"/>
          <w:szCs w:val="24"/>
        </w:rPr>
        <w:br/>
      </w:r>
    </w:p>
    <w:p w:rsidR="008A6BD0" w:rsidRPr="008E3886" w:rsidRDefault="008A6BD0" w:rsidP="008A6BD0">
      <w:pPr>
        <w:pStyle w:val="a5"/>
        <w:numPr>
          <w:ilvl w:val="0"/>
          <w:numId w:val="2"/>
        </w:numPr>
        <w:ind w:leftChars="0"/>
        <w:rPr>
          <w:rFonts w:ascii="Times New Roman" w:eastAsia="標楷體" w:hAnsi="Times New Roman" w:cs="Times New Roman"/>
          <w:szCs w:val="24"/>
        </w:rPr>
      </w:pPr>
      <w:r w:rsidRPr="008E3886">
        <w:rPr>
          <w:rFonts w:ascii="Times New Roman" w:eastAsia="標楷體" w:hAnsi="Times New Roman" w:cs="Times New Roman"/>
          <w:szCs w:val="24"/>
        </w:rPr>
        <w:t>Students who have completed all the requirements of their major department and submitted their paper and electronic thesis/dissertation to the library will be qualified to graduate. After completing the graduation procedures, they can get their diploma.</w:t>
      </w:r>
      <w:r w:rsidRPr="008E3886">
        <w:rPr>
          <w:rFonts w:ascii="Times New Roman" w:eastAsia="標楷體" w:hAnsi="Times New Roman" w:cs="Times New Roman"/>
          <w:szCs w:val="24"/>
        </w:rPr>
        <w:br/>
      </w:r>
    </w:p>
    <w:p w:rsidR="00872337" w:rsidRPr="008E3886" w:rsidRDefault="008A6BD0" w:rsidP="008A6BD0">
      <w:pPr>
        <w:pStyle w:val="a5"/>
        <w:numPr>
          <w:ilvl w:val="0"/>
          <w:numId w:val="2"/>
        </w:numPr>
        <w:ind w:leftChars="0"/>
        <w:rPr>
          <w:rFonts w:ascii="Times New Roman" w:eastAsia="標楷體" w:hAnsi="Times New Roman" w:cs="Times New Roman"/>
          <w:szCs w:val="24"/>
        </w:rPr>
      </w:pPr>
      <w:r w:rsidRPr="008E3886">
        <w:rPr>
          <w:rFonts w:ascii="Times New Roman" w:eastAsia="標楷體" w:hAnsi="Times New Roman" w:cs="Times New Roman"/>
          <w:szCs w:val="24"/>
        </w:rPr>
        <w:t xml:space="preserve">Students who apply for the Thesis/Dissertation Defense must check whether they want to apply for an English version of their diploma in the application form. Those who wish to apply for an English version of their diploma need to pay a fee of NT$100 when </w:t>
      </w:r>
      <w:r w:rsidR="000E57E1" w:rsidRPr="008E3886">
        <w:rPr>
          <w:rFonts w:ascii="Times New Roman" w:eastAsia="標楷體" w:hAnsi="Times New Roman" w:cs="Times New Roman"/>
          <w:szCs w:val="24"/>
        </w:rPr>
        <w:t>they get their diploma.</w:t>
      </w:r>
    </w:p>
    <w:sectPr w:rsidR="00872337" w:rsidRPr="008E388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9F4"/>
    <w:multiLevelType w:val="hybridMultilevel"/>
    <w:tmpl w:val="0F1ABDB0"/>
    <w:lvl w:ilvl="0" w:tplc="C3E0E1B4">
      <w:start w:val="1"/>
      <w:numFmt w:val="taiwaneseCountingThousand"/>
      <w:lvlText w:val="%1、"/>
      <w:lvlJc w:val="left"/>
      <w:pPr>
        <w:ind w:left="1320" w:hanging="480"/>
      </w:pPr>
      <w:rPr>
        <w:rFonts w:hint="default"/>
        <w:sz w:val="20"/>
        <w:szCs w:val="2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283E12F8"/>
    <w:multiLevelType w:val="hybridMultilevel"/>
    <w:tmpl w:val="E6D4E18E"/>
    <w:lvl w:ilvl="0" w:tplc="BD5ABCE4">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36756C7A"/>
    <w:multiLevelType w:val="hybridMultilevel"/>
    <w:tmpl w:val="B754A0E2"/>
    <w:lvl w:ilvl="0" w:tplc="BD5ABCE4">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618B57D9"/>
    <w:multiLevelType w:val="hybridMultilevel"/>
    <w:tmpl w:val="9AAC3302"/>
    <w:lvl w:ilvl="0" w:tplc="0A942E5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DC74BE5"/>
    <w:multiLevelType w:val="hybridMultilevel"/>
    <w:tmpl w:val="792E65F8"/>
    <w:lvl w:ilvl="0" w:tplc="397A7ACA">
      <w:start w:val="1"/>
      <w:numFmt w:val="taiwaneseCountingThousand"/>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BD0"/>
    <w:rsid w:val="000E57E1"/>
    <w:rsid w:val="00175EB5"/>
    <w:rsid w:val="00262E28"/>
    <w:rsid w:val="00551443"/>
    <w:rsid w:val="005905FF"/>
    <w:rsid w:val="005B6F6E"/>
    <w:rsid w:val="007766D7"/>
    <w:rsid w:val="00872337"/>
    <w:rsid w:val="008A6BD0"/>
    <w:rsid w:val="008E3886"/>
    <w:rsid w:val="009E2663"/>
    <w:rsid w:val="00AD7541"/>
    <w:rsid w:val="00DD21E2"/>
    <w:rsid w:val="00E76E17"/>
    <w:rsid w:val="00EF4506"/>
    <w:rsid w:val="00F60851"/>
    <w:rsid w:val="00FA0D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BCB3"/>
  <w15:chartTrackingRefBased/>
  <w15:docId w15:val="{7B620F3F-0067-4480-AF3A-450389C9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6BD0"/>
    <w:rPr>
      <w:color w:val="0000FF"/>
      <w:u w:val="single"/>
    </w:rPr>
  </w:style>
  <w:style w:type="character" w:styleId="a4">
    <w:name w:val="Strong"/>
    <w:basedOn w:val="a0"/>
    <w:uiPriority w:val="22"/>
    <w:qFormat/>
    <w:rsid w:val="008A6BD0"/>
    <w:rPr>
      <w:b/>
      <w:bCs/>
    </w:rPr>
  </w:style>
  <w:style w:type="paragraph" w:styleId="a5">
    <w:name w:val="List Paragraph"/>
    <w:basedOn w:val="a"/>
    <w:uiPriority w:val="34"/>
    <w:qFormat/>
    <w:rsid w:val="008A6BD0"/>
    <w:pPr>
      <w:ind w:leftChars="200" w:left="480"/>
    </w:pPr>
  </w:style>
  <w:style w:type="character" w:styleId="a6">
    <w:name w:val="FollowedHyperlink"/>
    <w:basedOn w:val="a0"/>
    <w:uiPriority w:val="99"/>
    <w:semiHidden/>
    <w:unhideWhenUsed/>
    <w:rsid w:val="00262E28"/>
    <w:rPr>
      <w:color w:val="954F72" w:themeColor="followedHyperlink"/>
      <w:u w:val="single"/>
    </w:rPr>
  </w:style>
  <w:style w:type="character" w:styleId="a7">
    <w:name w:val="Unresolved Mention"/>
    <w:basedOn w:val="a0"/>
    <w:uiPriority w:val="99"/>
    <w:semiHidden/>
    <w:unhideWhenUsed/>
    <w:rsid w:val="00175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ntu.edu.tw/w/aca/GAADService?typeId=21072616220141107" TargetMode="External"/><Relationship Id="rId5" Type="http://schemas.openxmlformats.org/officeDocument/2006/relationships/hyperlink" Target="https://www.aca.ntu.edu.tw/w/aca/GAADForms?typeId=21071916591510752"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2017-02-23T01:57:00Z</dcterms:created>
  <dcterms:modified xsi:type="dcterms:W3CDTF">2022-01-21T07:57:00Z</dcterms:modified>
</cp:coreProperties>
</file>