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10D" w:rsidRPr="00932762" w:rsidRDefault="00DA1CE5" w:rsidP="00C7010D">
      <w:pPr>
        <w:widowControl/>
        <w:shd w:val="clear" w:color="auto" w:fill="FFFFFF"/>
        <w:rPr>
          <w:rFonts w:ascii="微軟正黑體" w:eastAsia="微軟正黑體" w:hAnsi="微軟正黑體" w:cs="Arial" w:hint="eastAsia"/>
          <w:color w:val="555555"/>
          <w:kern w:val="0"/>
          <w:sz w:val="22"/>
        </w:rPr>
      </w:pPr>
      <w:r w:rsidRPr="00932762">
        <w:rPr>
          <w:rFonts w:ascii="微軟正黑體" w:eastAsia="微軟正黑體" w:hAnsi="微軟正黑體" w:hint="eastAsia"/>
          <w:sz w:val="22"/>
        </w:rPr>
        <w:t>《KPMG</w:t>
      </w:r>
      <w:r w:rsidR="00BF181E" w:rsidRPr="00932762">
        <w:rPr>
          <w:rFonts w:ascii="微軟正黑體" w:eastAsia="微軟正黑體" w:hAnsi="微軟正黑體" w:hint="eastAsia"/>
          <w:sz w:val="22"/>
        </w:rPr>
        <w:t xml:space="preserve">安侯建業聯合會計師事務所-稅務投資部 </w:t>
      </w:r>
      <w:r w:rsidRPr="00932762">
        <w:rPr>
          <w:rFonts w:ascii="微軟正黑體" w:eastAsia="微軟正黑體" w:hAnsi="微軟正黑體" w:hint="eastAsia"/>
          <w:sz w:val="22"/>
        </w:rPr>
        <w:t>徵才》</w:t>
      </w:r>
    </w:p>
    <w:p w:rsidR="00C7010D" w:rsidRPr="00932762" w:rsidRDefault="00C7010D" w:rsidP="00C7010D">
      <w:pPr>
        <w:widowControl/>
        <w:numPr>
          <w:ilvl w:val="0"/>
          <w:numId w:val="1"/>
        </w:numPr>
        <w:shd w:val="clear" w:color="auto" w:fill="FFFFFF"/>
        <w:ind w:left="480"/>
        <w:rPr>
          <w:rFonts w:ascii="微軟正黑體" w:eastAsia="微軟正黑體" w:hAnsi="微軟正黑體" w:cs="Arial"/>
          <w:color w:val="555555"/>
          <w:kern w:val="0"/>
          <w:sz w:val="22"/>
        </w:rPr>
      </w:pPr>
      <w:r w:rsidRPr="00932762">
        <w:rPr>
          <w:rFonts w:ascii="微軟正黑體" w:eastAsia="微軟正黑體" w:hAnsi="微軟正黑體" w:cs="Arial" w:hint="eastAsia"/>
          <w:color w:val="555555"/>
          <w:kern w:val="0"/>
          <w:sz w:val="22"/>
        </w:rPr>
        <w:t>企業簡介：</w:t>
      </w:r>
    </w:p>
    <w:p w:rsidR="008357BE" w:rsidRPr="00932762" w:rsidRDefault="008357BE" w:rsidP="00C7010D">
      <w:pPr>
        <w:pStyle w:val="chrome"/>
        <w:shd w:val="clear" w:color="auto" w:fill="FFFFFF"/>
        <w:snapToGrid w:val="0"/>
        <w:spacing w:before="0" w:beforeAutospacing="0" w:after="0" w:afterAutospacing="0"/>
        <w:textAlignment w:val="baseline"/>
        <w:rPr>
          <w:rFonts w:ascii="微軟正黑體" w:eastAsia="微軟正黑體" w:hAnsi="微軟正黑體" w:cs="Arial"/>
          <w:color w:val="292929"/>
          <w:sz w:val="22"/>
          <w:szCs w:val="22"/>
          <w:shd w:val="clear" w:color="auto" w:fill="FFFFFF"/>
        </w:rPr>
      </w:pPr>
      <w:r w:rsidRPr="00932762">
        <w:rPr>
          <w:rFonts w:ascii="微軟正黑體" w:eastAsia="微軟正黑體" w:hAnsi="微軟正黑體" w:cs="Arial"/>
          <w:color w:val="292929"/>
          <w:sz w:val="22"/>
          <w:szCs w:val="22"/>
          <w:shd w:val="clear" w:color="auto" w:fill="FFFFFF"/>
        </w:rPr>
        <w:t>KPMG是一個全球性的專業諮詢服務組織，擁有超過219,000名跨領域、服務與國界的專家，在147個國家提供專業化的審計、稅務及顧問服務。 KPMG台灣所歷經多年不斷的發展與成長，目前有超過120位執業會計師及企管顧問負責人，及2,</w:t>
      </w:r>
      <w:r w:rsidR="00BF181E" w:rsidRPr="00932762">
        <w:rPr>
          <w:rFonts w:ascii="微軟正黑體" w:eastAsia="微軟正黑體" w:hAnsi="微軟正黑體" w:cs="Arial" w:hint="eastAsia"/>
          <w:color w:val="292929"/>
          <w:sz w:val="22"/>
          <w:szCs w:val="22"/>
          <w:shd w:val="clear" w:color="auto" w:fill="FFFFFF"/>
        </w:rPr>
        <w:t>4</w:t>
      </w:r>
      <w:r w:rsidRPr="00932762">
        <w:rPr>
          <w:rFonts w:ascii="微軟正黑體" w:eastAsia="微軟正黑體" w:hAnsi="微軟正黑體" w:cs="Arial"/>
          <w:color w:val="292929"/>
          <w:sz w:val="22"/>
          <w:szCs w:val="22"/>
          <w:shd w:val="clear" w:color="auto" w:fill="FFFFFF"/>
        </w:rPr>
        <w:t>00位同仁，服務據點遍及台北、新竹、台中、台南、高雄五大城市， 為目前國內最具規模的會計師事務所及專業諮詢服務組織之一。</w:t>
      </w:r>
    </w:p>
    <w:p w:rsidR="00C7010D" w:rsidRPr="00932762" w:rsidRDefault="00C7010D" w:rsidP="00C7010D">
      <w:pPr>
        <w:pStyle w:val="chrome"/>
        <w:shd w:val="clear" w:color="auto" w:fill="FFFFFF"/>
        <w:snapToGrid w:val="0"/>
        <w:spacing w:before="0" w:beforeAutospacing="0" w:after="0" w:afterAutospacing="0"/>
        <w:textAlignment w:val="baseline"/>
        <w:rPr>
          <w:rFonts w:ascii="微軟正黑體" w:eastAsia="微軟正黑體" w:hAnsi="微軟正黑體"/>
          <w:color w:val="333333"/>
          <w:sz w:val="22"/>
          <w:szCs w:val="22"/>
          <w:shd w:val="clear" w:color="auto" w:fill="FFFFFF"/>
        </w:rPr>
      </w:pPr>
      <w:r w:rsidRPr="00932762">
        <w:rPr>
          <w:rFonts w:ascii="微軟正黑體" w:eastAsia="微軟正黑體" w:hAnsi="微軟正黑體" w:cs="Arial" w:hint="eastAsia"/>
          <w:color w:val="555555"/>
          <w:sz w:val="22"/>
          <w:szCs w:val="22"/>
        </w:rPr>
        <w:t>產業別：</w:t>
      </w:r>
    </w:p>
    <w:p w:rsidR="00EA4874" w:rsidRPr="00932762" w:rsidRDefault="00C7010D" w:rsidP="00BF181E">
      <w:pPr>
        <w:widowControl/>
        <w:numPr>
          <w:ilvl w:val="0"/>
          <w:numId w:val="1"/>
        </w:numPr>
        <w:shd w:val="clear" w:color="auto" w:fill="FFFFFF"/>
        <w:ind w:left="480"/>
        <w:rPr>
          <w:rFonts w:ascii="微軟正黑體" w:eastAsia="微軟正黑體" w:hAnsi="微軟正黑體" w:cs="Arial" w:hint="eastAsia"/>
          <w:color w:val="555555"/>
          <w:kern w:val="0"/>
          <w:sz w:val="22"/>
        </w:rPr>
      </w:pPr>
      <w:r w:rsidRPr="00932762">
        <w:rPr>
          <w:rFonts w:ascii="微軟正黑體" w:eastAsia="微軟正黑體" w:hAnsi="微軟正黑體" w:cs="Arial" w:hint="eastAsia"/>
          <w:color w:val="555555"/>
          <w:kern w:val="0"/>
          <w:sz w:val="22"/>
        </w:rPr>
        <w:t>產業別：會計/顧問</w:t>
      </w:r>
    </w:p>
    <w:p w:rsidR="00932762" w:rsidRPr="00932762" w:rsidRDefault="00C7010D" w:rsidP="00932762">
      <w:pPr>
        <w:widowControl/>
        <w:numPr>
          <w:ilvl w:val="0"/>
          <w:numId w:val="1"/>
        </w:numPr>
        <w:shd w:val="clear" w:color="auto" w:fill="FFFFFF"/>
        <w:ind w:left="480"/>
        <w:rPr>
          <w:rFonts w:ascii="微軟正黑體" w:eastAsia="微軟正黑體" w:hAnsi="微軟正黑體" w:cs="Arial"/>
          <w:color w:val="555555"/>
          <w:kern w:val="0"/>
          <w:sz w:val="22"/>
        </w:rPr>
      </w:pPr>
      <w:r w:rsidRPr="00932762">
        <w:rPr>
          <w:rFonts w:ascii="微軟正黑體" w:eastAsia="微軟正黑體" w:hAnsi="微軟正黑體" w:cs="Arial" w:hint="eastAsia"/>
          <w:color w:val="292929"/>
          <w:sz w:val="22"/>
          <w:shd w:val="clear" w:color="auto" w:fill="FFFFFF"/>
        </w:rPr>
        <w:t>職</w:t>
      </w:r>
      <w:r w:rsidR="00932762" w:rsidRPr="00932762">
        <w:rPr>
          <w:rFonts w:ascii="微軟正黑體" w:eastAsia="微軟正黑體" w:hAnsi="微軟正黑體" w:cs="Arial" w:hint="eastAsia"/>
          <w:color w:val="292929"/>
          <w:sz w:val="22"/>
          <w:shd w:val="clear" w:color="auto" w:fill="FFFFFF"/>
        </w:rPr>
        <w:t>位需求：工讀生</w:t>
      </w:r>
    </w:p>
    <w:p w:rsidR="00932762" w:rsidRPr="00932762" w:rsidRDefault="00932762" w:rsidP="00932762">
      <w:pPr>
        <w:widowControl/>
        <w:numPr>
          <w:ilvl w:val="0"/>
          <w:numId w:val="1"/>
        </w:numPr>
        <w:shd w:val="clear" w:color="auto" w:fill="FFFFFF"/>
        <w:ind w:left="480"/>
        <w:rPr>
          <w:rFonts w:ascii="微軟正黑體" w:eastAsia="微軟正黑體" w:hAnsi="微軟正黑體" w:cs="Arial"/>
          <w:color w:val="555555"/>
          <w:kern w:val="0"/>
          <w:sz w:val="22"/>
        </w:rPr>
      </w:pPr>
      <w:r w:rsidRPr="00932762">
        <w:rPr>
          <w:rFonts w:ascii="微軟正黑體" w:eastAsia="微軟正黑體" w:hAnsi="微軟正黑體" w:cs="Arial" w:hint="eastAsia"/>
          <w:color w:val="292929"/>
          <w:sz w:val="22"/>
          <w:shd w:val="clear" w:color="auto" w:fill="FFFFFF"/>
        </w:rPr>
        <w:t>工作</w:t>
      </w:r>
      <w:r w:rsidR="00C7010D" w:rsidRPr="00932762">
        <w:rPr>
          <w:rFonts w:ascii="微軟正黑體" w:eastAsia="微軟正黑體" w:hAnsi="微軟正黑體" w:cs="Arial" w:hint="eastAsia"/>
          <w:color w:val="292929"/>
          <w:sz w:val="22"/>
          <w:shd w:val="clear" w:color="auto" w:fill="FFFFFF"/>
        </w:rPr>
        <w:t>內容：</w:t>
      </w:r>
    </w:p>
    <w:p w:rsidR="00932762" w:rsidRPr="00932762" w:rsidRDefault="00932762" w:rsidP="00932762">
      <w:pPr>
        <w:widowControl/>
        <w:shd w:val="clear" w:color="auto" w:fill="FFFFFF"/>
        <w:ind w:left="480"/>
        <w:rPr>
          <w:rFonts w:ascii="微軟正黑體" w:eastAsia="微軟正黑體" w:hAnsi="微軟正黑體"/>
          <w:sz w:val="22"/>
        </w:rPr>
      </w:pPr>
      <w:r w:rsidRPr="00932762">
        <w:rPr>
          <w:rFonts w:ascii="微軟正黑體" w:eastAsia="微軟正黑體" w:hAnsi="微軟正黑體" w:hint="eastAsia"/>
          <w:sz w:val="22"/>
        </w:rPr>
        <w:t>1. 行政庶務 (主管交辦, 配合專案等等)</w:t>
      </w:r>
      <w:r w:rsidRPr="00932762">
        <w:rPr>
          <w:rFonts w:ascii="微軟正黑體" w:eastAsia="微軟正黑體" w:hAnsi="微軟正黑體" w:hint="eastAsia"/>
          <w:sz w:val="22"/>
        </w:rPr>
        <w:br/>
        <w:t>2. 文件處理, 例歸檔, 影印等等</w:t>
      </w:r>
    </w:p>
    <w:p w:rsidR="00932762" w:rsidRPr="00932762" w:rsidRDefault="00932762" w:rsidP="00932762">
      <w:pPr>
        <w:widowControl/>
        <w:shd w:val="clear" w:color="auto" w:fill="FFFFFF"/>
        <w:ind w:left="480"/>
        <w:rPr>
          <w:rFonts w:ascii="微軟正黑體" w:eastAsia="微軟正黑體" w:hAnsi="微軟正黑體"/>
          <w:sz w:val="22"/>
        </w:rPr>
      </w:pPr>
      <w:r w:rsidRPr="00932762">
        <w:rPr>
          <w:rFonts w:ascii="微軟正黑體" w:eastAsia="微軟正黑體" w:hAnsi="微軟正黑體" w:hint="eastAsia"/>
          <w:sz w:val="22"/>
        </w:rPr>
        <w:t>3. 資料彙整/比對/Key-in</w:t>
      </w:r>
    </w:p>
    <w:p w:rsidR="00932762" w:rsidRPr="00932762" w:rsidRDefault="00932762" w:rsidP="00932762">
      <w:pPr>
        <w:widowControl/>
        <w:numPr>
          <w:ilvl w:val="0"/>
          <w:numId w:val="1"/>
        </w:numPr>
        <w:shd w:val="clear" w:color="auto" w:fill="FFFFFF"/>
        <w:ind w:left="480"/>
        <w:rPr>
          <w:rFonts w:ascii="微軟正黑體" w:eastAsia="微軟正黑體" w:hAnsi="微軟正黑體" w:cs="Arial"/>
          <w:color w:val="292929"/>
          <w:sz w:val="22"/>
          <w:shd w:val="clear" w:color="auto" w:fill="FFFFFF"/>
        </w:rPr>
      </w:pPr>
      <w:r w:rsidRPr="00932762">
        <w:rPr>
          <w:rFonts w:ascii="微軟正黑體" w:eastAsia="微軟正黑體" w:hAnsi="微軟正黑體" w:cs="Arial" w:hint="eastAsia"/>
          <w:color w:val="292929"/>
          <w:sz w:val="22"/>
          <w:shd w:val="clear" w:color="auto" w:fill="FFFFFF"/>
        </w:rPr>
        <w:t>需</w:t>
      </w:r>
      <w:r w:rsidR="00C7010D" w:rsidRPr="00932762">
        <w:rPr>
          <w:rFonts w:ascii="微軟正黑體" w:eastAsia="微軟正黑體" w:hAnsi="微軟正黑體" w:cs="Arial" w:hint="eastAsia"/>
          <w:color w:val="292929"/>
          <w:sz w:val="22"/>
          <w:shd w:val="clear" w:color="auto" w:fill="FFFFFF"/>
        </w:rPr>
        <w:t>求條件：</w:t>
      </w:r>
    </w:p>
    <w:p w:rsidR="00C7010D" w:rsidRPr="00932762" w:rsidRDefault="00932762" w:rsidP="00932762">
      <w:pPr>
        <w:widowControl/>
        <w:shd w:val="clear" w:color="auto" w:fill="FFFFFF"/>
        <w:ind w:left="480"/>
        <w:rPr>
          <w:rFonts w:ascii="微軟正黑體" w:eastAsia="微軟正黑體" w:hAnsi="微軟正黑體" w:cs="Arial" w:hint="eastAsia"/>
          <w:sz w:val="22"/>
          <w:shd w:val="clear" w:color="auto" w:fill="FFFFFF"/>
        </w:rPr>
      </w:pPr>
      <w:r w:rsidRPr="00932762">
        <w:rPr>
          <w:rFonts w:ascii="微軟正黑體" w:eastAsia="微軟正黑體" w:hAnsi="微軟正黑體" w:hint="eastAsia"/>
          <w:sz w:val="22"/>
        </w:rPr>
        <w:t>1. 細心、有耐心、主動積極、穩定性高</w:t>
      </w:r>
      <w:r w:rsidRPr="00932762">
        <w:rPr>
          <w:rFonts w:ascii="微軟正黑體" w:eastAsia="微軟正黑體" w:hAnsi="微軟正黑體" w:hint="eastAsia"/>
          <w:sz w:val="22"/>
        </w:rPr>
        <w:br/>
        <w:t>2. 可配合每週工作三天或以上</w:t>
      </w:r>
      <w:r w:rsidRPr="00932762">
        <w:rPr>
          <w:rFonts w:ascii="微軟正黑體" w:eastAsia="微軟正黑體" w:hAnsi="微軟正黑體" w:hint="eastAsia"/>
          <w:sz w:val="22"/>
        </w:rPr>
        <w:br/>
        <w:t>3. TOEIC 700分以上尤佳，若有考取TOEIC，請提供TOEIC成績</w:t>
      </w:r>
    </w:p>
    <w:p w:rsidR="00C7010D" w:rsidRPr="00932762" w:rsidRDefault="00932762" w:rsidP="00BF181E">
      <w:pPr>
        <w:widowControl/>
        <w:numPr>
          <w:ilvl w:val="0"/>
          <w:numId w:val="1"/>
        </w:numPr>
        <w:shd w:val="clear" w:color="auto" w:fill="FFFFFF"/>
        <w:ind w:left="480"/>
        <w:rPr>
          <w:rFonts w:ascii="微軟正黑體" w:eastAsia="微軟正黑體" w:hAnsi="微軟正黑體" w:cs="Arial"/>
          <w:color w:val="555555"/>
          <w:kern w:val="0"/>
          <w:sz w:val="22"/>
        </w:rPr>
      </w:pPr>
      <w:r w:rsidRPr="00932762">
        <w:rPr>
          <w:rFonts w:ascii="微軟正黑體" w:eastAsia="微軟正黑體" w:hAnsi="微軟正黑體" w:cs="Arial" w:hint="eastAsia"/>
          <w:color w:val="555555"/>
          <w:kern w:val="0"/>
          <w:sz w:val="22"/>
        </w:rPr>
        <w:t>同仁工作經驗分享</w:t>
      </w:r>
      <w:r w:rsidR="00C7010D" w:rsidRPr="00932762">
        <w:rPr>
          <w:rFonts w:ascii="微軟正黑體" w:eastAsia="微軟正黑體" w:hAnsi="微軟正黑體" w:cs="Arial" w:hint="eastAsia"/>
          <w:color w:val="555555"/>
          <w:kern w:val="0"/>
          <w:sz w:val="22"/>
        </w:rPr>
        <w:t>宣傳文案</w:t>
      </w:r>
      <w:r w:rsidR="00BF181E" w:rsidRPr="00932762">
        <w:rPr>
          <w:rFonts w:ascii="微軟正黑體" w:eastAsia="微軟正黑體" w:hAnsi="微軟正黑體" w:cs="Arial" w:hint="eastAsia"/>
          <w:color w:val="555555"/>
          <w:kern w:val="0"/>
          <w:sz w:val="22"/>
        </w:rPr>
        <w:t>詳附件P</w:t>
      </w:r>
      <w:r w:rsidR="00BF181E" w:rsidRPr="00932762">
        <w:rPr>
          <w:rFonts w:ascii="微軟正黑體" w:eastAsia="微軟正黑體" w:hAnsi="微軟正黑體" w:cs="Arial"/>
          <w:color w:val="555555"/>
          <w:kern w:val="0"/>
          <w:sz w:val="22"/>
        </w:rPr>
        <w:t>DF</w:t>
      </w:r>
      <w:r w:rsidR="00BF181E" w:rsidRPr="00932762">
        <w:rPr>
          <w:rFonts w:ascii="微軟正黑體" w:eastAsia="微軟正黑體" w:hAnsi="微軟正黑體" w:cs="Arial" w:hint="eastAsia"/>
          <w:color w:val="555555"/>
          <w:kern w:val="0"/>
          <w:sz w:val="22"/>
        </w:rPr>
        <w:t>檔</w:t>
      </w:r>
    </w:p>
    <w:p w:rsidR="00932762" w:rsidRPr="00932762" w:rsidRDefault="00932762" w:rsidP="00932762">
      <w:pPr>
        <w:widowControl/>
        <w:numPr>
          <w:ilvl w:val="0"/>
          <w:numId w:val="1"/>
        </w:numPr>
        <w:shd w:val="clear" w:color="auto" w:fill="FFFFFF"/>
        <w:ind w:left="480"/>
        <w:rPr>
          <w:rFonts w:ascii="微軟正黑體" w:eastAsia="微軟正黑體" w:hAnsi="微軟正黑體" w:cs="Arial" w:hint="eastAsia"/>
          <w:color w:val="555555"/>
          <w:kern w:val="0"/>
          <w:sz w:val="22"/>
        </w:rPr>
      </w:pPr>
      <w:r w:rsidRPr="00932762">
        <w:rPr>
          <w:rFonts w:ascii="微軟正黑體" w:eastAsia="微軟正黑體" w:hAnsi="微軟正黑體" w:cs="Arial" w:hint="eastAsia"/>
          <w:color w:val="555555"/>
          <w:kern w:val="0"/>
          <w:sz w:val="22"/>
        </w:rPr>
        <w:t>工作地點：台北101辦公大樓</w:t>
      </w:r>
    </w:p>
    <w:p w:rsidR="00C7010D" w:rsidRPr="00932762" w:rsidRDefault="00C7010D" w:rsidP="00C7010D">
      <w:pPr>
        <w:widowControl/>
        <w:numPr>
          <w:ilvl w:val="0"/>
          <w:numId w:val="1"/>
        </w:numPr>
        <w:shd w:val="clear" w:color="auto" w:fill="FFFFFF"/>
        <w:ind w:left="480"/>
        <w:rPr>
          <w:rFonts w:ascii="微軟正黑體" w:eastAsia="微軟正黑體" w:hAnsi="微軟正黑體" w:cs="Arial"/>
          <w:color w:val="555555"/>
          <w:kern w:val="0"/>
          <w:sz w:val="22"/>
          <w:u w:val="single"/>
        </w:rPr>
      </w:pPr>
      <w:r w:rsidRPr="00932762">
        <w:rPr>
          <w:rFonts w:ascii="微軟正黑體" w:eastAsia="微軟正黑體" w:hAnsi="微軟正黑體" w:cs="Arial" w:hint="eastAsia"/>
          <w:color w:val="555555"/>
          <w:kern w:val="0"/>
          <w:sz w:val="22"/>
        </w:rPr>
        <w:t>投遞/申請截止日期：即日起至</w:t>
      </w:r>
      <w:r w:rsidR="00BF181E" w:rsidRPr="00932762">
        <w:rPr>
          <w:rFonts w:ascii="微軟正黑體" w:eastAsia="微軟正黑體" w:hAnsi="微軟正黑體" w:cs="Arial" w:hint="eastAsia"/>
          <w:color w:val="555555"/>
          <w:kern w:val="0"/>
          <w:sz w:val="22"/>
          <w:u w:val="single"/>
        </w:rPr>
        <w:t>3</w:t>
      </w:r>
      <w:r w:rsidRPr="00932762">
        <w:rPr>
          <w:rFonts w:ascii="微軟正黑體" w:eastAsia="微軟正黑體" w:hAnsi="微軟正黑體" w:cs="Arial" w:hint="eastAsia"/>
          <w:color w:val="555555"/>
          <w:kern w:val="0"/>
          <w:sz w:val="22"/>
          <w:u w:val="single"/>
        </w:rPr>
        <w:t>/</w:t>
      </w:r>
      <w:r w:rsidR="008357BE" w:rsidRPr="00932762">
        <w:rPr>
          <w:rFonts w:ascii="微軟正黑體" w:eastAsia="微軟正黑體" w:hAnsi="微軟正黑體" w:cs="Arial" w:hint="eastAsia"/>
          <w:color w:val="555555"/>
          <w:kern w:val="0"/>
          <w:sz w:val="22"/>
          <w:u w:val="single"/>
        </w:rPr>
        <w:t>3</w:t>
      </w:r>
      <w:r w:rsidR="00BF181E" w:rsidRPr="00932762">
        <w:rPr>
          <w:rFonts w:ascii="微軟正黑體" w:eastAsia="微軟正黑體" w:hAnsi="微軟正黑體" w:cs="Arial" w:hint="eastAsia"/>
          <w:color w:val="555555"/>
          <w:kern w:val="0"/>
          <w:sz w:val="22"/>
          <w:u w:val="single"/>
        </w:rPr>
        <w:t>1</w:t>
      </w:r>
      <w:r w:rsidRPr="00932762">
        <w:rPr>
          <w:rFonts w:ascii="微軟正黑體" w:eastAsia="微軟正黑體" w:hAnsi="微軟正黑體" w:cs="Arial" w:hint="eastAsia"/>
          <w:color w:val="555555"/>
          <w:kern w:val="0"/>
          <w:sz w:val="22"/>
          <w:u w:val="single"/>
        </w:rPr>
        <w:t>(</w:t>
      </w:r>
      <w:r w:rsidR="00BF181E" w:rsidRPr="00932762">
        <w:rPr>
          <w:rFonts w:ascii="微軟正黑體" w:eastAsia="微軟正黑體" w:hAnsi="微軟正黑體" w:cs="Arial" w:hint="eastAsia"/>
          <w:color w:val="555555"/>
          <w:kern w:val="0"/>
          <w:sz w:val="22"/>
          <w:u w:val="single"/>
        </w:rPr>
        <w:t>三</w:t>
      </w:r>
      <w:r w:rsidRPr="00932762">
        <w:rPr>
          <w:rFonts w:ascii="微軟正黑體" w:eastAsia="微軟正黑體" w:hAnsi="微軟正黑體" w:cs="Arial" w:hint="eastAsia"/>
          <w:color w:val="555555"/>
          <w:kern w:val="0"/>
          <w:sz w:val="22"/>
          <w:u w:val="single"/>
        </w:rPr>
        <w:t>)2</w:t>
      </w:r>
      <w:r w:rsidR="00BF181E" w:rsidRPr="00932762">
        <w:rPr>
          <w:rFonts w:ascii="微軟正黑體" w:eastAsia="微軟正黑體" w:hAnsi="微軟正黑體" w:cs="Arial" w:hint="eastAsia"/>
          <w:color w:val="555555"/>
          <w:kern w:val="0"/>
          <w:sz w:val="22"/>
          <w:u w:val="single"/>
        </w:rPr>
        <w:t>3</w:t>
      </w:r>
      <w:r w:rsidRPr="00932762">
        <w:rPr>
          <w:rFonts w:ascii="微軟正黑體" w:eastAsia="微軟正黑體" w:hAnsi="微軟正黑體" w:cs="Arial" w:hint="eastAsia"/>
          <w:color w:val="555555"/>
          <w:kern w:val="0"/>
          <w:sz w:val="22"/>
          <w:u w:val="single"/>
        </w:rPr>
        <w:t>:</w:t>
      </w:r>
      <w:r w:rsidR="00BF181E" w:rsidRPr="00932762">
        <w:rPr>
          <w:rFonts w:ascii="微軟正黑體" w:eastAsia="微軟正黑體" w:hAnsi="微軟正黑體" w:cs="Arial" w:hint="eastAsia"/>
          <w:color w:val="555555"/>
          <w:kern w:val="0"/>
          <w:sz w:val="22"/>
          <w:u w:val="single"/>
        </w:rPr>
        <w:t>59</w:t>
      </w:r>
    </w:p>
    <w:p w:rsidR="00C7010D" w:rsidRPr="00932762" w:rsidRDefault="00C7010D" w:rsidP="00C7010D">
      <w:pPr>
        <w:widowControl/>
        <w:numPr>
          <w:ilvl w:val="0"/>
          <w:numId w:val="1"/>
        </w:numPr>
        <w:shd w:val="clear" w:color="auto" w:fill="FFFFFF"/>
        <w:ind w:left="480"/>
        <w:rPr>
          <w:rFonts w:ascii="微軟正黑體" w:eastAsia="微軟正黑體" w:hAnsi="微軟正黑體" w:cs="Arial"/>
          <w:color w:val="555555"/>
          <w:kern w:val="0"/>
          <w:sz w:val="22"/>
        </w:rPr>
      </w:pPr>
      <w:r w:rsidRPr="00932762">
        <w:rPr>
          <w:rFonts w:ascii="微軟正黑體" w:eastAsia="微軟正黑體" w:hAnsi="微軟正黑體" w:cs="Arial" w:hint="eastAsia"/>
          <w:color w:val="555555"/>
          <w:kern w:val="0"/>
          <w:sz w:val="22"/>
        </w:rPr>
        <w:t>聯絡人資訊</w:t>
      </w:r>
      <w:r w:rsidR="00932762" w:rsidRPr="00932762">
        <w:rPr>
          <w:rFonts w:ascii="微軟正黑體" w:eastAsia="微軟正黑體" w:hAnsi="微軟正黑體" w:cs="Arial" w:hint="eastAsia"/>
          <w:color w:val="555555"/>
          <w:kern w:val="0"/>
          <w:sz w:val="22"/>
        </w:rPr>
        <w:t>：</w:t>
      </w:r>
    </w:p>
    <w:p w:rsidR="0073559D" w:rsidRPr="00932762" w:rsidRDefault="00BF181E" w:rsidP="00C7010D">
      <w:pPr>
        <w:widowControl/>
        <w:shd w:val="clear" w:color="auto" w:fill="FFFFFF"/>
        <w:rPr>
          <w:rFonts w:ascii="微軟正黑體" w:eastAsia="微軟正黑體" w:hAnsi="微軟正黑體" w:cs="Arial" w:hint="eastAsia"/>
          <w:color w:val="555555"/>
          <w:kern w:val="0"/>
          <w:sz w:val="22"/>
        </w:rPr>
      </w:pPr>
      <w:r w:rsidRPr="00932762">
        <w:rPr>
          <w:rFonts w:ascii="微軟正黑體" w:eastAsia="微軟正黑體" w:hAnsi="微軟正黑體" w:cs="Arial" w:hint="eastAsia"/>
          <w:color w:val="555555"/>
          <w:kern w:val="0"/>
          <w:sz w:val="22"/>
        </w:rPr>
        <w:t xml:space="preserve">     </w:t>
      </w:r>
      <w:bookmarkStart w:id="0" w:name="_GoBack"/>
      <w:bookmarkEnd w:id="0"/>
      <w:r w:rsidR="00C7010D" w:rsidRPr="00932762">
        <w:rPr>
          <w:rFonts w:ascii="微軟正黑體" w:eastAsia="微軟正黑體" w:hAnsi="微軟正黑體" w:cs="Arial"/>
          <w:color w:val="555555"/>
          <w:kern w:val="0"/>
          <w:sz w:val="22"/>
        </w:rPr>
        <w:t>KPMG</w:t>
      </w:r>
      <w:r w:rsidR="00C7010D" w:rsidRPr="00932762">
        <w:rPr>
          <w:rFonts w:ascii="微軟正黑體" w:eastAsia="微軟正黑體" w:hAnsi="微軟正黑體" w:cs="Arial" w:hint="eastAsia"/>
          <w:color w:val="555555"/>
          <w:kern w:val="0"/>
          <w:sz w:val="22"/>
        </w:rPr>
        <w:t>人力資源部 張小姐02 81016666#08536</w:t>
      </w:r>
    </w:p>
    <w:sectPr w:rsidR="0073559D" w:rsidRPr="00932762" w:rsidSect="00BC02A8">
      <w:pgSz w:w="11906" w:h="16838"/>
      <w:pgMar w:top="1021" w:right="1440" w:bottom="102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C1315"/>
    <w:multiLevelType w:val="multilevel"/>
    <w:tmpl w:val="741E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EAC"/>
    <w:rsid w:val="00203111"/>
    <w:rsid w:val="006D1EAC"/>
    <w:rsid w:val="0073559D"/>
    <w:rsid w:val="008357BE"/>
    <w:rsid w:val="00932762"/>
    <w:rsid w:val="00BC02A8"/>
    <w:rsid w:val="00BF181E"/>
    <w:rsid w:val="00C7010D"/>
    <w:rsid w:val="00DA1CE5"/>
    <w:rsid w:val="00EA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30D6E"/>
  <w15:chartTrackingRefBased/>
  <w15:docId w15:val="{184D38D0-D00B-4B3A-BBC2-8995075D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701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hrome">
    <w:name w:val="chrome"/>
    <w:basedOn w:val="a"/>
    <w:rsid w:val="00C701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C7010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276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72</Words>
  <Characters>416</Characters>
  <Application>Microsoft Office Word</Application>
  <DocSecurity>0</DocSecurity>
  <Lines>3</Lines>
  <Paragraphs>1</Paragraphs>
  <ScaleCrop>false</ScaleCrop>
  <Company>KPMG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Chang, Sheryl S.Y. (TW/851A00)</dc:creator>
  <cp:keywords/>
  <dc:description/>
  <cp:lastModifiedBy>Chang, Sheryl S.Y. (TW/851A00)</cp:lastModifiedBy>
  <cp:revision>7</cp:revision>
  <dcterms:created xsi:type="dcterms:W3CDTF">2019-05-03T07:15:00Z</dcterms:created>
  <dcterms:modified xsi:type="dcterms:W3CDTF">2021-03-02T05:41:00Z</dcterms:modified>
</cp:coreProperties>
</file>