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4C" w:rsidRPr="00C9204C" w:rsidRDefault="00C9204C" w:rsidP="00C9204C">
      <w:pPr>
        <w:widowControl/>
        <w:tabs>
          <w:tab w:val="num" w:pos="540"/>
        </w:tabs>
        <w:spacing w:before="100" w:beforeAutospacing="1" w:after="100" w:afterAutospacing="1"/>
        <w:ind w:left="541" w:hangingChars="225" w:hanging="541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b/>
          <w:bCs/>
          <w:kern w:val="0"/>
          <w:szCs w:val="24"/>
        </w:rPr>
        <w:t>科技部補助國內研究生出席國際學術會議作業要點</w:t>
      </w:r>
    </w:p>
    <w:p w:rsidR="00C9204C" w:rsidRPr="00C9204C" w:rsidRDefault="00C9204C" w:rsidP="00C9204C">
      <w:pPr>
        <w:widowControl/>
        <w:tabs>
          <w:tab w:val="num" w:pos="540"/>
        </w:tabs>
        <w:spacing w:before="100" w:beforeAutospacing="1" w:after="100" w:afterAutospacing="1"/>
        <w:ind w:left="540" w:hangingChars="225" w:hanging="54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>103年6月9日修正</w:t>
      </w:r>
    </w:p>
    <w:p w:rsidR="00C9204C" w:rsidRPr="00C9204C" w:rsidRDefault="00C9204C" w:rsidP="00C9204C">
      <w:pPr>
        <w:widowControl/>
        <w:tabs>
          <w:tab w:val="num" w:pos="540"/>
        </w:tabs>
        <w:spacing w:before="100" w:beforeAutospacing="1" w:after="100" w:afterAutospacing="1"/>
        <w:ind w:left="540" w:hangingChars="225" w:hanging="540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C9204C">
        <w:rPr>
          <w:rFonts w:ascii="新細明體" w:eastAsia="新細明體" w:hAnsi="新細明體" w:cs="新細明體"/>
          <w:kern w:val="0"/>
          <w:szCs w:val="24"/>
        </w:rPr>
        <w:t xml:space="preserve">一、科技部(以下簡稱本部)為鼓勵研究生出席國際學術會議，發表研究成果，以利擴大國際視野，強化研究能力，並建立國際研究交流合作關係，特訂定本要點。 </w:t>
      </w:r>
    </w:p>
    <w:p w:rsidR="00C9204C" w:rsidRPr="00C9204C" w:rsidRDefault="00C9204C" w:rsidP="00C9204C">
      <w:pPr>
        <w:widowControl/>
        <w:tabs>
          <w:tab w:val="num" w:pos="540"/>
        </w:tabs>
        <w:spacing w:beforeLines="50" w:before="180" w:after="100"/>
        <w:ind w:left="540" w:hangingChars="225" w:hanging="54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>二、申請機構： 公私立大學校院。</w:t>
      </w:r>
    </w:p>
    <w:p w:rsidR="00C9204C" w:rsidRPr="00C9204C" w:rsidRDefault="00C9204C" w:rsidP="00C9204C">
      <w:pPr>
        <w:widowControl/>
        <w:tabs>
          <w:tab w:val="num" w:pos="540"/>
        </w:tabs>
        <w:spacing w:beforeLines="50" w:before="180" w:after="100"/>
        <w:ind w:left="540" w:hangingChars="225" w:hanging="54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>三、申請人資格：教育部立案之國內非在職</w:t>
      </w:r>
      <w:proofErr w:type="gramStart"/>
      <w:r w:rsidRPr="00C9204C">
        <w:rPr>
          <w:rFonts w:ascii="新細明體" w:eastAsia="新細明體" w:hAnsi="新細明體" w:cs="新細明體"/>
          <w:kern w:val="0"/>
          <w:szCs w:val="24"/>
        </w:rPr>
        <w:t>專班博</w:t>
      </w:r>
      <w:proofErr w:type="gramEnd"/>
      <w:r w:rsidRPr="00C9204C">
        <w:rPr>
          <w:rFonts w:ascii="新細明體" w:eastAsia="新細明體" w:hAnsi="新細明體" w:cs="新細明體"/>
          <w:kern w:val="0"/>
          <w:szCs w:val="24"/>
        </w:rPr>
        <w:t xml:space="preserve">、碩士班在學研究生。 </w:t>
      </w:r>
    </w:p>
    <w:p w:rsidR="00C9204C" w:rsidRPr="00C9204C" w:rsidRDefault="00C9204C" w:rsidP="00C9204C">
      <w:pPr>
        <w:widowControl/>
        <w:tabs>
          <w:tab w:val="num" w:pos="540"/>
        </w:tabs>
        <w:spacing w:beforeLines="50" w:before="180" w:after="100"/>
        <w:ind w:left="540" w:hangingChars="225" w:hanging="54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>四、申請方式：申請人應配合申請機構作業至本部</w:t>
      </w:r>
      <w:proofErr w:type="gramStart"/>
      <w:r w:rsidRPr="00C9204C">
        <w:rPr>
          <w:rFonts w:ascii="新細明體" w:eastAsia="新細明體" w:hAnsi="新細明體" w:cs="新細明體"/>
          <w:kern w:val="0"/>
          <w:szCs w:val="24"/>
        </w:rPr>
        <w:t>網站線上製作</w:t>
      </w:r>
      <w:proofErr w:type="gramEnd"/>
      <w:r w:rsidRPr="00C9204C">
        <w:rPr>
          <w:rFonts w:ascii="新細明體" w:eastAsia="新細明體" w:hAnsi="新細明體" w:cs="新細明體"/>
          <w:kern w:val="0"/>
          <w:szCs w:val="24"/>
        </w:rPr>
        <w:t>下列文件並確認送出後，再由申請機構將申請人名冊</w:t>
      </w:r>
      <w:proofErr w:type="gramStart"/>
      <w:r w:rsidRPr="00C9204C">
        <w:rPr>
          <w:rFonts w:ascii="新細明體" w:eastAsia="新細明體" w:hAnsi="新細明體" w:cs="新細明體"/>
          <w:kern w:val="0"/>
          <w:szCs w:val="24"/>
        </w:rPr>
        <w:t>線上彙</w:t>
      </w:r>
      <w:proofErr w:type="gramEnd"/>
      <w:r w:rsidRPr="00C9204C">
        <w:rPr>
          <w:rFonts w:ascii="新細明體" w:eastAsia="新細明體" w:hAnsi="新細明體" w:cs="新細明體"/>
          <w:kern w:val="0"/>
          <w:szCs w:val="24"/>
        </w:rPr>
        <w:t>整傳送本部。</w:t>
      </w:r>
    </w:p>
    <w:p w:rsidR="00C9204C" w:rsidRPr="00C9204C" w:rsidRDefault="00C9204C" w:rsidP="00C9204C">
      <w:pPr>
        <w:widowControl/>
        <w:spacing w:before="100" w:beforeAutospacing="1" w:after="100" w:afterAutospacing="1"/>
        <w:ind w:leftChars="225" w:left="54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>申請機構</w:t>
      </w:r>
      <w:proofErr w:type="gramStart"/>
      <w:r w:rsidRPr="00C9204C">
        <w:rPr>
          <w:rFonts w:ascii="新細明體" w:eastAsia="新細明體" w:hAnsi="新細明體" w:cs="新細明體"/>
          <w:kern w:val="0"/>
          <w:szCs w:val="24"/>
        </w:rPr>
        <w:t>最遲彙送</w:t>
      </w:r>
      <w:proofErr w:type="gramEnd"/>
      <w:r w:rsidRPr="00C9204C">
        <w:rPr>
          <w:rFonts w:ascii="新細明體" w:eastAsia="新細明體" w:hAnsi="新細明體" w:cs="新細明體"/>
          <w:kern w:val="0"/>
          <w:szCs w:val="24"/>
        </w:rPr>
        <w:t>日期為會議首日所屬月份之前一個月之首日，遇例假日者，順延至次一上班日，逾期不受理申請。</w:t>
      </w:r>
      <w:r w:rsidRPr="00C9204C">
        <w:rPr>
          <w:rFonts w:ascii="新細明體" w:eastAsia="新細明體" w:hAnsi="新細明體" w:cs="新細明體"/>
          <w:kern w:val="0"/>
          <w:szCs w:val="24"/>
        </w:rPr>
        <w:br/>
        <w:t>(</w:t>
      </w:r>
      <w:proofErr w:type="gramStart"/>
      <w:r w:rsidRPr="00C9204C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C9204C">
        <w:rPr>
          <w:rFonts w:ascii="新細明體" w:eastAsia="新細明體" w:hAnsi="新細明體" w:cs="新細明體"/>
          <w:kern w:val="0"/>
          <w:szCs w:val="24"/>
        </w:rPr>
        <w:t>) 申請書。</w:t>
      </w:r>
      <w:r w:rsidRPr="00C9204C">
        <w:rPr>
          <w:rFonts w:ascii="新細明體" w:eastAsia="新細明體" w:hAnsi="新細明體" w:cs="新細明體"/>
          <w:kern w:val="0"/>
          <w:szCs w:val="24"/>
        </w:rPr>
        <w:br/>
        <w:t>(二) 論文被接受發表之證明文件。</w:t>
      </w:r>
      <w:r w:rsidRPr="00C9204C">
        <w:rPr>
          <w:rFonts w:ascii="新細明體" w:eastAsia="新細明體" w:hAnsi="新細明體" w:cs="新細明體"/>
          <w:kern w:val="0"/>
          <w:szCs w:val="24"/>
        </w:rPr>
        <w:br/>
        <w:t>(三) 擬發表之論文摘要。</w:t>
      </w:r>
      <w:r w:rsidRPr="00C9204C">
        <w:rPr>
          <w:rFonts w:ascii="新細明體" w:eastAsia="新細明體" w:hAnsi="新細明體" w:cs="新細明體"/>
          <w:kern w:val="0"/>
          <w:szCs w:val="24"/>
        </w:rPr>
        <w:br/>
        <w:t>(四) 指導教授推薦函（註明外語能力）。</w:t>
      </w:r>
      <w:r w:rsidRPr="00C9204C">
        <w:rPr>
          <w:rFonts w:ascii="新細明體" w:eastAsia="新細明體" w:hAnsi="新細明體" w:cs="新細明體"/>
          <w:kern w:val="0"/>
          <w:szCs w:val="24"/>
        </w:rPr>
        <w:br/>
        <w:t>(五) 其他有助於審查之文件 (如論文全文)。</w:t>
      </w:r>
    </w:p>
    <w:p w:rsidR="00C9204C" w:rsidRPr="00C9204C" w:rsidRDefault="00C9204C" w:rsidP="00C9204C">
      <w:pPr>
        <w:widowControl/>
        <w:tabs>
          <w:tab w:val="num" w:pos="540"/>
        </w:tabs>
        <w:spacing w:beforeLines="50" w:before="180" w:after="100"/>
        <w:ind w:left="540" w:hangingChars="225" w:hanging="54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>五、審查：申請案收件後，由本部相關學術司進行審查，一個月</w:t>
      </w:r>
      <w:proofErr w:type="gramStart"/>
      <w:r w:rsidRPr="00C9204C">
        <w:rPr>
          <w:rFonts w:ascii="新細明體" w:eastAsia="新細明體" w:hAnsi="新細明體" w:cs="新細明體"/>
          <w:kern w:val="0"/>
          <w:szCs w:val="24"/>
        </w:rPr>
        <w:t>內函</w:t>
      </w:r>
      <w:proofErr w:type="gramEnd"/>
      <w:r w:rsidRPr="00C9204C">
        <w:rPr>
          <w:rFonts w:ascii="新細明體" w:eastAsia="新細明體" w:hAnsi="新細明體" w:cs="新細明體"/>
          <w:kern w:val="0"/>
          <w:szCs w:val="24"/>
        </w:rPr>
        <w:t xml:space="preserve">復審查結果；必要時，得延長審查作業期間。 </w:t>
      </w:r>
    </w:p>
    <w:p w:rsidR="00C9204C" w:rsidRPr="00C9204C" w:rsidRDefault="00C9204C" w:rsidP="00C9204C">
      <w:pPr>
        <w:widowControl/>
        <w:tabs>
          <w:tab w:val="num" w:pos="540"/>
        </w:tabs>
        <w:spacing w:beforeLines="50" w:before="180" w:after="100"/>
        <w:ind w:left="540" w:hangingChars="225" w:hanging="54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 xml:space="preserve">六、申請人在同一會計年度內以補助一次為限；論文為合著者，每一論文以補助一人發表為限。 </w:t>
      </w:r>
    </w:p>
    <w:p w:rsidR="00C9204C" w:rsidRPr="00C9204C" w:rsidRDefault="00C9204C" w:rsidP="00C9204C">
      <w:pPr>
        <w:widowControl/>
        <w:tabs>
          <w:tab w:val="num" w:pos="540"/>
        </w:tabs>
        <w:spacing w:beforeLines="50" w:before="180" w:after="100"/>
        <w:ind w:left="540" w:hangingChars="225" w:hanging="54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 xml:space="preserve">七、申請案經本部審查核定後依核定金額補助，其補助項目如下： </w:t>
      </w:r>
    </w:p>
    <w:p w:rsidR="00C9204C" w:rsidRPr="00C9204C" w:rsidRDefault="00C9204C" w:rsidP="00C9204C">
      <w:pPr>
        <w:widowControl/>
        <w:spacing w:before="100" w:beforeAutospacing="1" w:after="100" w:afterAutospacing="1"/>
        <w:ind w:leftChars="250" w:left="1110" w:hanging="51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>(</w:t>
      </w:r>
      <w:proofErr w:type="gramStart"/>
      <w:r w:rsidRPr="00C9204C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C9204C">
        <w:rPr>
          <w:rFonts w:ascii="新細明體" w:eastAsia="新細明體" w:hAnsi="新細明體" w:cs="新細明體"/>
          <w:kern w:val="0"/>
          <w:szCs w:val="24"/>
        </w:rPr>
        <w:t>) 往返機票費用：由國內至會議地點最直接航程之往返經濟艙飛機票。機票由受補助人於出國前自行墊款購買，以搭乘本國籍之班機為限。但因故無法搭乘本國籍班機者，應</w:t>
      </w:r>
      <w:proofErr w:type="gramStart"/>
      <w:r w:rsidRPr="00C9204C">
        <w:rPr>
          <w:rFonts w:ascii="新細明體" w:eastAsia="新細明體" w:hAnsi="新細明體" w:cs="新細明體"/>
          <w:kern w:val="0"/>
          <w:szCs w:val="24"/>
        </w:rPr>
        <w:t>填具因公出</w:t>
      </w:r>
      <w:proofErr w:type="gramEnd"/>
      <w:r w:rsidRPr="00C9204C">
        <w:rPr>
          <w:rFonts w:ascii="新細明體" w:eastAsia="新細明體" w:hAnsi="新細明體" w:cs="新細明體"/>
          <w:kern w:val="0"/>
          <w:szCs w:val="24"/>
        </w:rPr>
        <w:t>國人員搭乘外國籍航空公司班機申請書，經申請機構首長或授權代理人核定後改搭乘外國籍班機。</w:t>
      </w:r>
    </w:p>
    <w:p w:rsidR="00C9204C" w:rsidRPr="00C9204C" w:rsidRDefault="00C9204C" w:rsidP="00C9204C">
      <w:pPr>
        <w:widowControl/>
        <w:spacing w:before="100" w:beforeAutospacing="1" w:after="100" w:afterAutospacing="1"/>
        <w:ind w:leftChars="250" w:left="1110" w:hanging="51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 xml:space="preserve">(二) 出席會議之註冊費用。 </w:t>
      </w:r>
    </w:p>
    <w:p w:rsidR="00C9204C" w:rsidRPr="00C9204C" w:rsidRDefault="00C9204C" w:rsidP="00C9204C">
      <w:pPr>
        <w:widowControl/>
        <w:spacing w:before="100" w:beforeAutospacing="1" w:after="100" w:afterAutospacing="1"/>
        <w:ind w:leftChars="250" w:left="1110" w:hanging="51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 xml:space="preserve">以上各項補助費用，由受補助人於出國時先行墊付。 </w:t>
      </w:r>
    </w:p>
    <w:p w:rsidR="00C9204C" w:rsidRPr="00C9204C" w:rsidRDefault="00C9204C" w:rsidP="00C9204C">
      <w:pPr>
        <w:widowControl/>
        <w:tabs>
          <w:tab w:val="num" w:pos="540"/>
        </w:tabs>
        <w:spacing w:beforeLines="50" w:before="180" w:after="100"/>
        <w:ind w:left="540" w:hangingChars="225" w:hanging="54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八、受補助人應於返國後十五日內，於本部網站線上系統繳交出席國際學術會議報告，始得辦理經費報銷。 </w:t>
      </w:r>
    </w:p>
    <w:p w:rsidR="00C9204C" w:rsidRPr="00C9204C" w:rsidRDefault="00C9204C" w:rsidP="00C9204C">
      <w:pPr>
        <w:widowControl/>
        <w:tabs>
          <w:tab w:val="num" w:pos="540"/>
        </w:tabs>
        <w:spacing w:beforeLines="50" w:before="180" w:after="100"/>
        <w:ind w:left="540" w:hangingChars="225" w:hanging="54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 xml:space="preserve">九、經費之報銷、撥付及原始憑證之保管： </w:t>
      </w:r>
    </w:p>
    <w:p w:rsidR="00C9204C" w:rsidRPr="00C9204C" w:rsidRDefault="00C9204C" w:rsidP="00C9204C">
      <w:pPr>
        <w:widowControl/>
        <w:spacing w:before="100" w:beforeAutospacing="1" w:after="100" w:afterAutospacing="1"/>
        <w:ind w:leftChars="250" w:left="1110" w:hanging="51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>(</w:t>
      </w:r>
      <w:proofErr w:type="gramStart"/>
      <w:r w:rsidRPr="00C9204C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C9204C">
        <w:rPr>
          <w:rFonts w:ascii="新細明體" w:eastAsia="新細明體" w:hAnsi="新細明體" w:cs="新細明體"/>
          <w:kern w:val="0"/>
          <w:szCs w:val="24"/>
        </w:rPr>
        <w:t xml:space="preserve">) 受補助人應於返國十五日內，依據「國外出差旅費報支要點」之規定，向申請機構辦理報銷。 </w:t>
      </w:r>
    </w:p>
    <w:p w:rsidR="00C9204C" w:rsidRPr="00C9204C" w:rsidRDefault="00C9204C" w:rsidP="00C9204C">
      <w:pPr>
        <w:widowControl/>
        <w:spacing w:before="100" w:beforeAutospacing="1" w:after="100" w:afterAutospacing="1"/>
        <w:ind w:leftChars="250" w:left="1110" w:hanging="51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>(二) 申請機構於每月十日前將上月該機構已</w:t>
      </w:r>
      <w:proofErr w:type="gramStart"/>
      <w:r w:rsidRPr="00C9204C">
        <w:rPr>
          <w:rFonts w:ascii="新細明體" w:eastAsia="新細明體" w:hAnsi="新細明體" w:cs="新細明體"/>
          <w:kern w:val="0"/>
          <w:szCs w:val="24"/>
        </w:rPr>
        <w:t>執行且彙整</w:t>
      </w:r>
      <w:proofErr w:type="gramEnd"/>
      <w:r w:rsidRPr="00C9204C">
        <w:rPr>
          <w:rFonts w:ascii="新細明體" w:eastAsia="新細明體" w:hAnsi="新細明體" w:cs="新細明體"/>
          <w:kern w:val="0"/>
          <w:szCs w:val="24"/>
        </w:rPr>
        <w:t>完畢之收支</w:t>
      </w:r>
      <w:proofErr w:type="gramStart"/>
      <w:r w:rsidRPr="00C9204C">
        <w:rPr>
          <w:rFonts w:ascii="新細明體" w:eastAsia="新細明體" w:hAnsi="新細明體" w:cs="新細明體"/>
          <w:kern w:val="0"/>
          <w:szCs w:val="24"/>
        </w:rPr>
        <w:t>報告表經該</w:t>
      </w:r>
      <w:proofErr w:type="gramEnd"/>
      <w:r w:rsidRPr="00C9204C">
        <w:rPr>
          <w:rFonts w:ascii="新細明體" w:eastAsia="新細明體" w:hAnsi="新細明體" w:cs="新細明體"/>
          <w:kern w:val="0"/>
          <w:szCs w:val="24"/>
        </w:rPr>
        <w:t>機構首長及有關人員簽章後</w:t>
      </w:r>
      <w:proofErr w:type="gramStart"/>
      <w:r w:rsidRPr="00C9204C">
        <w:rPr>
          <w:rFonts w:ascii="新細明體" w:eastAsia="新細明體" w:hAnsi="新細明體" w:cs="新細明體"/>
          <w:kern w:val="0"/>
          <w:szCs w:val="24"/>
        </w:rPr>
        <w:t>併</w:t>
      </w:r>
      <w:proofErr w:type="gramEnd"/>
      <w:r w:rsidRPr="00C9204C">
        <w:rPr>
          <w:rFonts w:ascii="新細明體" w:eastAsia="新細明體" w:hAnsi="新細明體" w:cs="新細明體"/>
          <w:kern w:val="0"/>
          <w:szCs w:val="24"/>
        </w:rPr>
        <w:t>同申請機構之領據，函送本部歸墊。</w:t>
      </w:r>
    </w:p>
    <w:p w:rsidR="00C9204C" w:rsidRPr="00C9204C" w:rsidRDefault="00C9204C" w:rsidP="00C9204C">
      <w:pPr>
        <w:widowControl/>
        <w:spacing w:before="100" w:beforeAutospacing="1" w:after="100" w:afterAutospacing="1"/>
        <w:ind w:leftChars="250" w:left="1110" w:hanging="51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 xml:space="preserve">(三) 申請機構應按本部補助編號順序，將本部核准函影本及原始憑證裝訂成冊，妥善保管，以備本部及審計機關查核。 </w:t>
      </w:r>
    </w:p>
    <w:p w:rsidR="00C9204C" w:rsidRPr="00C9204C" w:rsidRDefault="00C9204C" w:rsidP="00C9204C">
      <w:pPr>
        <w:widowControl/>
        <w:tabs>
          <w:tab w:val="num" w:pos="540"/>
        </w:tabs>
        <w:spacing w:beforeLines="50" w:before="180" w:after="100"/>
        <w:ind w:left="540" w:hangingChars="225" w:hanging="54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 xml:space="preserve">十、重度殘障者出席國際學術會議，得補助一名隨行看護人員之往返經濟艙飛機票。其費用之申請及報銷，與出席國際學術會議申請案一併辦理。 </w:t>
      </w:r>
    </w:p>
    <w:p w:rsidR="00C9204C" w:rsidRPr="00C9204C" w:rsidRDefault="00C9204C" w:rsidP="00C9204C">
      <w:pPr>
        <w:widowControl/>
        <w:tabs>
          <w:tab w:val="num" w:pos="540"/>
        </w:tabs>
        <w:spacing w:beforeLines="50" w:before="180" w:after="100"/>
        <w:ind w:left="540" w:hangingChars="225" w:hanging="540"/>
        <w:rPr>
          <w:rFonts w:ascii="新細明體" w:eastAsia="新細明體" w:hAnsi="新細明體" w:cs="新細明體"/>
          <w:kern w:val="0"/>
          <w:szCs w:val="24"/>
        </w:rPr>
      </w:pPr>
      <w:r w:rsidRPr="00C9204C">
        <w:rPr>
          <w:rFonts w:ascii="新細明體" w:eastAsia="新細明體" w:hAnsi="新細明體" w:cs="新細明體"/>
          <w:kern w:val="0"/>
          <w:szCs w:val="24"/>
        </w:rPr>
        <w:t>十一、受補助人未依規定完成繳交出席國際學術會議報告或出國經費報銷</w:t>
      </w:r>
      <w:proofErr w:type="gramStart"/>
      <w:r w:rsidRPr="00C9204C">
        <w:rPr>
          <w:rFonts w:ascii="新細明體" w:eastAsia="新細明體" w:hAnsi="新細明體" w:cs="新細明體"/>
          <w:kern w:val="0"/>
          <w:szCs w:val="24"/>
        </w:rPr>
        <w:t>歸墊前</w:t>
      </w:r>
      <w:proofErr w:type="gramEnd"/>
      <w:r w:rsidRPr="00C9204C">
        <w:rPr>
          <w:rFonts w:ascii="新細明體" w:eastAsia="新細明體" w:hAnsi="新細明體" w:cs="新細明體"/>
          <w:kern w:val="0"/>
          <w:szCs w:val="24"/>
        </w:rPr>
        <w:t xml:space="preserve">，本部不受理其出席會議申請案。 </w:t>
      </w:r>
    </w:p>
    <w:p w:rsidR="001741FC" w:rsidRPr="00C9204C" w:rsidRDefault="001741FC"/>
    <w:sectPr w:rsidR="001741FC" w:rsidRPr="00C920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4C"/>
    <w:rsid w:val="001741FC"/>
    <w:rsid w:val="00C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20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92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20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92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2015-04-22T03:59:00Z</dcterms:created>
  <dcterms:modified xsi:type="dcterms:W3CDTF">2015-04-22T03:59:00Z</dcterms:modified>
</cp:coreProperties>
</file>